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F282" w14:textId="77777777" w:rsidR="00982F49" w:rsidRDefault="00982F49" w:rsidP="00ED4AFB">
      <w:pPr>
        <w:pStyle w:val="Default"/>
        <w:ind w:firstLine="5529"/>
        <w:rPr>
          <w:sz w:val="26"/>
          <w:szCs w:val="26"/>
        </w:rPr>
      </w:pPr>
    </w:p>
    <w:p w14:paraId="5B053482" w14:textId="77777777" w:rsidR="00982F49" w:rsidRDefault="00982F49" w:rsidP="00ED4AFB">
      <w:pPr>
        <w:pStyle w:val="Default"/>
        <w:ind w:firstLine="5529"/>
        <w:rPr>
          <w:sz w:val="26"/>
          <w:szCs w:val="26"/>
        </w:rPr>
      </w:pPr>
    </w:p>
    <w:p w14:paraId="49EE6651" w14:textId="32254643" w:rsidR="00ED4AFB" w:rsidRPr="009B13CB" w:rsidRDefault="00ED4AFB" w:rsidP="00ED4AFB">
      <w:pPr>
        <w:pStyle w:val="Default"/>
        <w:ind w:firstLine="5529"/>
        <w:rPr>
          <w:b/>
          <w:bCs/>
          <w:sz w:val="26"/>
          <w:szCs w:val="26"/>
        </w:rPr>
      </w:pPr>
      <w:r w:rsidRPr="009B13CB">
        <w:rPr>
          <w:sz w:val="26"/>
          <w:szCs w:val="26"/>
        </w:rPr>
        <w:tab/>
      </w:r>
      <w:r w:rsidRPr="009B13CB">
        <w:rPr>
          <w:sz w:val="26"/>
          <w:szCs w:val="26"/>
        </w:rPr>
        <w:tab/>
      </w:r>
      <w:r w:rsidRPr="009B13CB">
        <w:rPr>
          <w:sz w:val="26"/>
          <w:szCs w:val="26"/>
        </w:rPr>
        <w:tab/>
      </w:r>
      <w:r w:rsidRPr="009B13CB">
        <w:rPr>
          <w:sz w:val="26"/>
          <w:szCs w:val="26"/>
        </w:rPr>
        <w:tab/>
      </w:r>
      <w:r w:rsidRPr="009B13CB">
        <w:rPr>
          <w:sz w:val="26"/>
          <w:szCs w:val="26"/>
        </w:rPr>
        <w:tab/>
        <w:t xml:space="preserve">      </w:t>
      </w:r>
    </w:p>
    <w:p w14:paraId="59D81035" w14:textId="77777777" w:rsidR="00ED4AFB" w:rsidRDefault="00ED4AFB" w:rsidP="00ED4AFB">
      <w:pPr>
        <w:pStyle w:val="Default"/>
        <w:jc w:val="center"/>
        <w:rPr>
          <w:b/>
          <w:bCs/>
        </w:rPr>
      </w:pPr>
    </w:p>
    <w:p w14:paraId="50F2B8D7" w14:textId="77777777" w:rsidR="00ED4AFB" w:rsidRDefault="00ED4AFB" w:rsidP="00ED4AFB">
      <w:pPr>
        <w:pStyle w:val="Default"/>
        <w:rPr>
          <w:b/>
          <w:bCs/>
        </w:rPr>
      </w:pPr>
    </w:p>
    <w:p w14:paraId="0AA9E60D" w14:textId="77777777" w:rsidR="00ED4AFB" w:rsidRDefault="00ED4AFB" w:rsidP="00ED4AFB">
      <w:pPr>
        <w:pStyle w:val="Default"/>
        <w:rPr>
          <w:b/>
          <w:bCs/>
        </w:rPr>
      </w:pPr>
    </w:p>
    <w:p w14:paraId="32EB4150" w14:textId="77777777" w:rsidR="00ED4AFB" w:rsidRDefault="00ED4AFB" w:rsidP="00ED4AFB">
      <w:pPr>
        <w:pStyle w:val="Default"/>
        <w:jc w:val="center"/>
        <w:rPr>
          <w:b/>
          <w:bCs/>
        </w:rPr>
      </w:pPr>
      <w:r w:rsidRPr="00E2619C">
        <w:rPr>
          <w:b/>
          <w:bCs/>
        </w:rPr>
        <w:t xml:space="preserve">Федеральное государственное автономное образовательное учреждение </w:t>
      </w:r>
    </w:p>
    <w:p w14:paraId="06356392" w14:textId="77777777" w:rsidR="00ED4AFB" w:rsidRDefault="00ED4AFB" w:rsidP="00ED4AFB">
      <w:pPr>
        <w:pStyle w:val="Default"/>
        <w:jc w:val="center"/>
        <w:rPr>
          <w:b/>
          <w:bCs/>
        </w:rPr>
      </w:pPr>
      <w:r>
        <w:rPr>
          <w:b/>
          <w:bCs/>
        </w:rPr>
        <w:t xml:space="preserve">высшего </w:t>
      </w:r>
      <w:r w:rsidRPr="00E2619C">
        <w:rPr>
          <w:b/>
          <w:bCs/>
        </w:rPr>
        <w:t>образования</w:t>
      </w:r>
    </w:p>
    <w:p w14:paraId="493992C8" w14:textId="77777777" w:rsidR="00ED4AFB" w:rsidRPr="00E2619C" w:rsidRDefault="00ED4AFB" w:rsidP="00ED4AFB">
      <w:pPr>
        <w:pStyle w:val="Default"/>
        <w:jc w:val="center"/>
      </w:pPr>
    </w:p>
    <w:p w14:paraId="40C0EC15" w14:textId="77777777" w:rsidR="00ED4AFB" w:rsidRPr="00E2619C" w:rsidRDefault="00ED4AFB" w:rsidP="00ED4AFB">
      <w:pPr>
        <w:pStyle w:val="Default"/>
        <w:jc w:val="center"/>
      </w:pPr>
      <w:r w:rsidRPr="00E2619C">
        <w:rPr>
          <w:b/>
          <w:bCs/>
        </w:rPr>
        <w:t>НАЦИОНАЛЬНЫЙ ИССЛЕДОВАТЕЛЬСКИЙ УНИВЕРСИТЕТ</w:t>
      </w:r>
    </w:p>
    <w:p w14:paraId="442DAAE9" w14:textId="77777777" w:rsidR="00ED4AFB" w:rsidRDefault="00ED4AFB" w:rsidP="00ED4AFB">
      <w:pPr>
        <w:pStyle w:val="Default"/>
        <w:jc w:val="center"/>
        <w:rPr>
          <w:b/>
          <w:bCs/>
        </w:rPr>
      </w:pPr>
      <w:r w:rsidRPr="00E2619C">
        <w:rPr>
          <w:b/>
          <w:bCs/>
        </w:rPr>
        <w:t>«ВЫСШАЯ ШКОЛА ЭКОНОМИКИ»</w:t>
      </w:r>
    </w:p>
    <w:p w14:paraId="270278D9" w14:textId="77777777" w:rsidR="00ED4AFB" w:rsidRDefault="00ED4AFB" w:rsidP="00ED4AFB">
      <w:pPr>
        <w:pStyle w:val="Default"/>
        <w:jc w:val="center"/>
        <w:rPr>
          <w:b/>
          <w:bCs/>
        </w:rPr>
      </w:pPr>
    </w:p>
    <w:p w14:paraId="24E2EC42" w14:textId="77777777" w:rsidR="00ED4AFB" w:rsidRDefault="00ED4AFB" w:rsidP="00ED4AFB">
      <w:pPr>
        <w:pStyle w:val="Default"/>
        <w:jc w:val="center"/>
        <w:rPr>
          <w:b/>
          <w:bCs/>
        </w:rPr>
      </w:pPr>
    </w:p>
    <w:p w14:paraId="308E6822" w14:textId="77777777" w:rsidR="00ED4AFB" w:rsidRDefault="00ED4AFB" w:rsidP="00ED4AFB">
      <w:pPr>
        <w:pStyle w:val="Default"/>
        <w:jc w:val="center"/>
        <w:rPr>
          <w:b/>
          <w:bCs/>
        </w:rPr>
      </w:pPr>
    </w:p>
    <w:p w14:paraId="623DB71E" w14:textId="77777777" w:rsidR="00ED4AFB" w:rsidRPr="00F85D14" w:rsidRDefault="00ED4AFB" w:rsidP="00ED4AFB">
      <w:pPr>
        <w:pStyle w:val="Default"/>
        <w:jc w:val="center"/>
        <w:rPr>
          <w:b/>
          <w:bCs/>
          <w:color w:val="auto"/>
        </w:rPr>
      </w:pPr>
    </w:p>
    <w:p w14:paraId="74A6E0C6" w14:textId="77777777" w:rsidR="00ED4AFB" w:rsidRPr="00F85D14" w:rsidRDefault="00ED4AFB" w:rsidP="00ED4AFB">
      <w:pPr>
        <w:pStyle w:val="Default"/>
        <w:jc w:val="center"/>
        <w:rPr>
          <w:color w:val="auto"/>
        </w:rPr>
      </w:pPr>
    </w:p>
    <w:p w14:paraId="4109F4D4" w14:textId="476502A9" w:rsidR="00ED4AFB" w:rsidRPr="00F85D14" w:rsidRDefault="00F85D14" w:rsidP="00ED4AFB">
      <w:pPr>
        <w:pStyle w:val="Default"/>
        <w:jc w:val="center"/>
        <w:rPr>
          <w:bCs/>
          <w:i/>
          <w:color w:val="auto"/>
        </w:rPr>
      </w:pPr>
      <w:r w:rsidRPr="00F85D14">
        <w:rPr>
          <w:bCs/>
          <w:i/>
          <w:color w:val="auto"/>
        </w:rPr>
        <w:t>Школа иностранных языков</w:t>
      </w:r>
    </w:p>
    <w:p w14:paraId="36024E3F" w14:textId="77777777" w:rsidR="00ED4AFB" w:rsidRPr="00F85D14" w:rsidRDefault="00ED4AFB" w:rsidP="00ED4AFB">
      <w:pPr>
        <w:pStyle w:val="Default"/>
        <w:jc w:val="center"/>
        <w:rPr>
          <w:b/>
          <w:bCs/>
          <w:color w:val="auto"/>
        </w:rPr>
      </w:pPr>
    </w:p>
    <w:p w14:paraId="11808993" w14:textId="77777777" w:rsidR="00ED4AFB" w:rsidRPr="00F85D14" w:rsidRDefault="00ED4AFB" w:rsidP="00ED4AFB">
      <w:pPr>
        <w:pStyle w:val="Default"/>
        <w:jc w:val="center"/>
        <w:rPr>
          <w:b/>
          <w:bCs/>
          <w:color w:val="auto"/>
        </w:rPr>
      </w:pPr>
    </w:p>
    <w:p w14:paraId="0B2A9935" w14:textId="77777777" w:rsidR="00ED4AFB" w:rsidRPr="00F85D14" w:rsidRDefault="00ED4AFB" w:rsidP="00ED4AFB">
      <w:pPr>
        <w:pStyle w:val="Default"/>
        <w:jc w:val="center"/>
        <w:rPr>
          <w:b/>
          <w:bCs/>
          <w:color w:val="auto"/>
        </w:rPr>
      </w:pPr>
    </w:p>
    <w:p w14:paraId="7C4440B2" w14:textId="77777777" w:rsidR="00ED4AFB" w:rsidRPr="00F85D14" w:rsidRDefault="00ED4AFB" w:rsidP="00ED4AFB">
      <w:pPr>
        <w:pStyle w:val="Default"/>
        <w:rPr>
          <w:color w:val="auto"/>
        </w:rPr>
      </w:pPr>
    </w:p>
    <w:p w14:paraId="6172E094" w14:textId="77777777" w:rsidR="00ED4AFB" w:rsidRPr="00F85D14" w:rsidRDefault="00ED4AFB" w:rsidP="00ED4AFB">
      <w:pPr>
        <w:pStyle w:val="Default"/>
        <w:jc w:val="center"/>
        <w:rPr>
          <w:b/>
          <w:bCs/>
          <w:color w:val="auto"/>
        </w:rPr>
      </w:pPr>
      <w:r w:rsidRPr="00F85D14">
        <w:rPr>
          <w:b/>
          <w:bCs/>
          <w:color w:val="auto"/>
        </w:rPr>
        <w:t>СОСТАВ ПОРТФОЛИО</w:t>
      </w:r>
    </w:p>
    <w:p w14:paraId="0F1E679C" w14:textId="77777777" w:rsidR="00ED4AFB" w:rsidRPr="00F85D14" w:rsidRDefault="00ED4AFB" w:rsidP="00ED4AFB">
      <w:pPr>
        <w:pStyle w:val="Default"/>
        <w:jc w:val="center"/>
        <w:rPr>
          <w:b/>
          <w:color w:val="auto"/>
        </w:rPr>
      </w:pPr>
    </w:p>
    <w:p w14:paraId="1C7976FC" w14:textId="77777777" w:rsidR="00ED4AFB" w:rsidRPr="00982F49" w:rsidRDefault="00ED4AFB" w:rsidP="00ED4AFB">
      <w:pPr>
        <w:pStyle w:val="Default"/>
        <w:jc w:val="center"/>
        <w:rPr>
          <w:color w:val="auto"/>
        </w:rPr>
      </w:pPr>
      <w:r w:rsidRPr="00982F49">
        <w:rPr>
          <w:color w:val="auto"/>
        </w:rPr>
        <w:t xml:space="preserve">для иностранных граждан, поступающих на </w:t>
      </w:r>
    </w:p>
    <w:p w14:paraId="7AD65492" w14:textId="77777777" w:rsidR="00ED4AFB" w:rsidRPr="00982F49" w:rsidRDefault="00ED4AFB" w:rsidP="00ED4AFB">
      <w:pPr>
        <w:pStyle w:val="Default"/>
        <w:jc w:val="center"/>
        <w:rPr>
          <w:color w:val="auto"/>
        </w:rPr>
      </w:pPr>
      <w:r w:rsidRPr="00982F49">
        <w:rPr>
          <w:color w:val="auto"/>
        </w:rPr>
        <w:t xml:space="preserve">образовательную программу магистратуры </w:t>
      </w:r>
    </w:p>
    <w:p w14:paraId="0B7759A2" w14:textId="1A4D6BDF" w:rsidR="00ED4AFB" w:rsidRPr="00F85D14" w:rsidRDefault="00F85D14" w:rsidP="00ED4AFB">
      <w:pPr>
        <w:pStyle w:val="Default"/>
        <w:jc w:val="center"/>
        <w:rPr>
          <w:b/>
          <w:bCs/>
          <w:color w:val="auto"/>
        </w:rPr>
      </w:pPr>
      <w:r w:rsidRPr="00F85D14">
        <w:rPr>
          <w:b/>
          <w:bCs/>
          <w:color w:val="auto"/>
        </w:rPr>
        <w:t>Китайский язык в межкультурной бизнес-коммуникации</w:t>
      </w:r>
    </w:p>
    <w:p w14:paraId="7CB6413D" w14:textId="77777777" w:rsidR="00ED4AFB" w:rsidRPr="00F85D14" w:rsidRDefault="00ED4AFB" w:rsidP="00ED4AFB">
      <w:pPr>
        <w:pStyle w:val="Default"/>
        <w:jc w:val="center"/>
        <w:rPr>
          <w:bCs/>
          <w:color w:val="auto"/>
          <w:sz w:val="20"/>
          <w:szCs w:val="20"/>
        </w:rPr>
      </w:pPr>
      <w:r w:rsidRPr="00F85D14">
        <w:rPr>
          <w:bCs/>
          <w:color w:val="auto"/>
          <w:sz w:val="20"/>
          <w:szCs w:val="20"/>
        </w:rPr>
        <w:t>(наименование образовательной программы)</w:t>
      </w:r>
    </w:p>
    <w:p w14:paraId="76F1B37F" w14:textId="77777777" w:rsidR="00ED4AFB" w:rsidRPr="00F85D14" w:rsidRDefault="00ED4AFB" w:rsidP="00ED4AFB">
      <w:pPr>
        <w:pStyle w:val="Default"/>
        <w:jc w:val="center"/>
        <w:rPr>
          <w:b/>
          <w:bCs/>
          <w:color w:val="auto"/>
        </w:rPr>
      </w:pPr>
    </w:p>
    <w:p w14:paraId="31801689" w14:textId="77777777" w:rsidR="00ED4AFB" w:rsidRDefault="00ED4AFB" w:rsidP="00ED4AFB">
      <w:pPr>
        <w:pStyle w:val="Default"/>
        <w:jc w:val="center"/>
        <w:rPr>
          <w:b/>
          <w:bCs/>
        </w:rPr>
      </w:pPr>
    </w:p>
    <w:p w14:paraId="19ED41F1" w14:textId="77777777" w:rsidR="00ED4AFB" w:rsidRDefault="00ED4AFB" w:rsidP="00ED4AFB">
      <w:pPr>
        <w:pStyle w:val="Default"/>
        <w:jc w:val="center"/>
        <w:rPr>
          <w:b/>
          <w:bCs/>
        </w:rPr>
      </w:pPr>
    </w:p>
    <w:p w14:paraId="3E07688F" w14:textId="77777777" w:rsidR="00ED4AFB" w:rsidRDefault="00ED4AFB" w:rsidP="00ED4AFB">
      <w:pPr>
        <w:pStyle w:val="Default"/>
        <w:jc w:val="center"/>
        <w:rPr>
          <w:b/>
          <w:bCs/>
        </w:rPr>
      </w:pPr>
    </w:p>
    <w:p w14:paraId="3D42FDA8" w14:textId="77777777" w:rsidR="00ED4AFB" w:rsidRDefault="00ED4AFB" w:rsidP="00ED4AFB">
      <w:pPr>
        <w:pStyle w:val="Default"/>
        <w:jc w:val="center"/>
        <w:rPr>
          <w:b/>
          <w:bCs/>
        </w:rPr>
      </w:pPr>
    </w:p>
    <w:p w14:paraId="4E09E95A" w14:textId="77777777" w:rsidR="00ED4AFB" w:rsidRPr="00982F49" w:rsidRDefault="00ED4AFB" w:rsidP="00ED4AFB">
      <w:pPr>
        <w:pStyle w:val="Default"/>
        <w:rPr>
          <w:b/>
          <w:bCs/>
          <w:color w:val="auto"/>
        </w:rPr>
      </w:pPr>
      <w:r w:rsidRPr="00B710A6">
        <w:rPr>
          <w:b/>
          <w:bCs/>
        </w:rPr>
        <w:tab/>
      </w:r>
      <w:r w:rsidRPr="00B710A6">
        <w:rPr>
          <w:b/>
          <w:bCs/>
        </w:rPr>
        <w:tab/>
      </w:r>
      <w:r w:rsidRPr="00B710A6">
        <w:rPr>
          <w:b/>
          <w:bCs/>
        </w:rPr>
        <w:tab/>
      </w:r>
      <w:r w:rsidRPr="00B710A6">
        <w:rPr>
          <w:b/>
          <w:bCs/>
        </w:rPr>
        <w:tab/>
      </w:r>
      <w:r w:rsidRPr="00B710A6">
        <w:rPr>
          <w:b/>
          <w:bCs/>
        </w:rPr>
        <w:tab/>
      </w:r>
      <w:r w:rsidRPr="00B710A6">
        <w:rPr>
          <w:b/>
          <w:bCs/>
        </w:rPr>
        <w:tab/>
      </w:r>
      <w:r w:rsidRPr="00982F49">
        <w:rPr>
          <w:b/>
          <w:bCs/>
          <w:color w:val="auto"/>
        </w:rPr>
        <w:t>Академический руководитель программы</w:t>
      </w:r>
    </w:p>
    <w:p w14:paraId="6D49FAEF" w14:textId="02FDBC89" w:rsidR="00ED4AFB" w:rsidRPr="00982F49" w:rsidRDefault="00ED4AFB" w:rsidP="00ED4AFB">
      <w:pPr>
        <w:pStyle w:val="Default"/>
        <w:rPr>
          <w:color w:val="auto"/>
        </w:rPr>
      </w:pPr>
      <w:r w:rsidRPr="00982F49">
        <w:rPr>
          <w:b/>
          <w:bCs/>
          <w:color w:val="auto"/>
        </w:rPr>
        <w:tab/>
      </w:r>
      <w:r w:rsidRPr="00982F49">
        <w:rPr>
          <w:b/>
          <w:bCs/>
          <w:color w:val="auto"/>
        </w:rPr>
        <w:tab/>
      </w:r>
      <w:r w:rsidRPr="00982F49">
        <w:rPr>
          <w:b/>
          <w:bCs/>
          <w:color w:val="auto"/>
        </w:rPr>
        <w:tab/>
      </w:r>
      <w:r w:rsidRPr="00982F49">
        <w:rPr>
          <w:b/>
          <w:bCs/>
          <w:color w:val="auto"/>
        </w:rPr>
        <w:tab/>
      </w:r>
      <w:r w:rsidRPr="00982F49">
        <w:rPr>
          <w:b/>
          <w:bCs/>
          <w:color w:val="auto"/>
        </w:rPr>
        <w:tab/>
      </w:r>
      <w:r w:rsidRPr="00982F49">
        <w:rPr>
          <w:b/>
          <w:bCs/>
          <w:color w:val="auto"/>
        </w:rPr>
        <w:tab/>
      </w:r>
      <w:r w:rsidR="00F85D14" w:rsidRPr="00982F49">
        <w:rPr>
          <w:b/>
          <w:bCs/>
          <w:color w:val="auto"/>
        </w:rPr>
        <w:t xml:space="preserve"> </w:t>
      </w:r>
      <w:r w:rsidR="00F85D14" w:rsidRPr="00982F49">
        <w:rPr>
          <w:color w:val="auto"/>
        </w:rPr>
        <w:t>Дубинина Мария Николаевна</w:t>
      </w:r>
    </w:p>
    <w:p w14:paraId="4A2C897A" w14:textId="71BC3398" w:rsidR="00ED4AFB" w:rsidRPr="004A3785" w:rsidRDefault="00ED4AFB" w:rsidP="00ED4AFB">
      <w:pPr>
        <w:pStyle w:val="Default"/>
        <w:rPr>
          <w:bCs/>
          <w:color w:val="7030A0"/>
        </w:rPr>
      </w:pPr>
      <w:r w:rsidRPr="004A3785">
        <w:rPr>
          <w:b/>
          <w:bCs/>
          <w:color w:val="7030A0"/>
        </w:rPr>
        <w:tab/>
      </w:r>
      <w:r w:rsidRPr="004A3785">
        <w:rPr>
          <w:b/>
          <w:bCs/>
          <w:color w:val="7030A0"/>
        </w:rPr>
        <w:tab/>
      </w:r>
      <w:r w:rsidRPr="004A3785">
        <w:rPr>
          <w:b/>
          <w:bCs/>
          <w:color w:val="7030A0"/>
        </w:rPr>
        <w:tab/>
      </w:r>
      <w:r w:rsidRPr="004A3785">
        <w:rPr>
          <w:b/>
          <w:bCs/>
          <w:color w:val="7030A0"/>
        </w:rPr>
        <w:tab/>
      </w:r>
      <w:r w:rsidRPr="004A3785">
        <w:rPr>
          <w:b/>
          <w:bCs/>
          <w:color w:val="7030A0"/>
        </w:rPr>
        <w:tab/>
      </w:r>
      <w:r w:rsidRPr="004A3785">
        <w:rPr>
          <w:b/>
          <w:bCs/>
          <w:color w:val="7030A0"/>
        </w:rPr>
        <w:tab/>
      </w:r>
      <w:r w:rsidRPr="004A3785">
        <w:rPr>
          <w:b/>
          <w:bCs/>
          <w:color w:val="7030A0"/>
        </w:rPr>
        <w:tab/>
      </w:r>
      <w:r w:rsidRPr="004A3785">
        <w:rPr>
          <w:b/>
          <w:bCs/>
          <w:color w:val="7030A0"/>
        </w:rPr>
        <w:tab/>
      </w:r>
    </w:p>
    <w:p w14:paraId="29A2E177" w14:textId="77777777" w:rsidR="00ED4AFB" w:rsidRDefault="00ED4AFB" w:rsidP="00ED4AFB">
      <w:pPr>
        <w:pStyle w:val="Default"/>
        <w:jc w:val="center"/>
        <w:rPr>
          <w:b/>
          <w:bCs/>
        </w:rPr>
      </w:pPr>
    </w:p>
    <w:p w14:paraId="68B06B65" w14:textId="77777777" w:rsidR="00ED4AFB" w:rsidRDefault="00ED4AFB" w:rsidP="00ED4AFB">
      <w:pPr>
        <w:rPr>
          <w:b/>
          <w:bCs/>
        </w:rPr>
      </w:pPr>
    </w:p>
    <w:p w14:paraId="5314E160" w14:textId="77777777" w:rsidR="00ED4AFB" w:rsidRDefault="00ED4AFB" w:rsidP="00ED4AFB">
      <w:pPr>
        <w:rPr>
          <w:b/>
          <w:bCs/>
        </w:rPr>
      </w:pPr>
    </w:p>
    <w:p w14:paraId="6316F7FD" w14:textId="77777777" w:rsidR="00ED4AFB" w:rsidRDefault="00ED4AFB" w:rsidP="00ED4AFB">
      <w:pPr>
        <w:rPr>
          <w:b/>
          <w:bCs/>
        </w:rPr>
      </w:pPr>
    </w:p>
    <w:p w14:paraId="03349621" w14:textId="77777777" w:rsidR="00ED4AFB" w:rsidRDefault="00ED4AFB" w:rsidP="00ED4AFB">
      <w:pPr>
        <w:rPr>
          <w:b/>
          <w:bCs/>
        </w:rPr>
      </w:pPr>
    </w:p>
    <w:p w14:paraId="13703513" w14:textId="77777777" w:rsidR="00ED4AFB" w:rsidRDefault="00ED4AFB" w:rsidP="00ED4AFB">
      <w:pPr>
        <w:jc w:val="center"/>
        <w:rPr>
          <w:b/>
          <w:bCs/>
        </w:rPr>
      </w:pPr>
    </w:p>
    <w:p w14:paraId="52B0DF83" w14:textId="77777777" w:rsidR="00ED4AFB" w:rsidRDefault="00ED4AFB" w:rsidP="00ED4AFB">
      <w:pPr>
        <w:jc w:val="center"/>
        <w:rPr>
          <w:b/>
          <w:bCs/>
        </w:rPr>
      </w:pPr>
    </w:p>
    <w:p w14:paraId="667B8B9D" w14:textId="77777777" w:rsidR="00ED4AFB" w:rsidRDefault="00ED4AFB" w:rsidP="00ED4AFB">
      <w:pPr>
        <w:jc w:val="center"/>
        <w:rPr>
          <w:b/>
          <w:bCs/>
        </w:rPr>
      </w:pPr>
    </w:p>
    <w:p w14:paraId="2CA7FCDF" w14:textId="77777777" w:rsidR="00ED4AFB" w:rsidRDefault="00ED4AFB" w:rsidP="00ED4AFB">
      <w:pPr>
        <w:jc w:val="center"/>
        <w:rPr>
          <w:b/>
          <w:bCs/>
        </w:rPr>
      </w:pPr>
    </w:p>
    <w:p w14:paraId="552056DF" w14:textId="77777777" w:rsidR="00982F49" w:rsidRDefault="00982F49" w:rsidP="00ED4AFB">
      <w:pPr>
        <w:jc w:val="center"/>
        <w:rPr>
          <w:b/>
          <w:bCs/>
        </w:rPr>
      </w:pPr>
    </w:p>
    <w:p w14:paraId="3AD00187" w14:textId="77777777" w:rsidR="00982F49" w:rsidRDefault="00982F49" w:rsidP="00ED4AFB">
      <w:pPr>
        <w:jc w:val="center"/>
        <w:rPr>
          <w:b/>
          <w:bCs/>
        </w:rPr>
      </w:pPr>
    </w:p>
    <w:p w14:paraId="5DBCCB50" w14:textId="77777777" w:rsidR="00982F49" w:rsidRDefault="00982F49" w:rsidP="00ED4AFB">
      <w:pPr>
        <w:jc w:val="center"/>
        <w:rPr>
          <w:b/>
          <w:bCs/>
        </w:rPr>
      </w:pPr>
    </w:p>
    <w:p w14:paraId="439CD3FF" w14:textId="77777777" w:rsidR="00ED4AFB" w:rsidRDefault="00ED4AFB" w:rsidP="00ED4AFB">
      <w:pPr>
        <w:jc w:val="center"/>
        <w:rPr>
          <w:b/>
          <w:bCs/>
        </w:rPr>
      </w:pPr>
    </w:p>
    <w:p w14:paraId="54A67602" w14:textId="77777777" w:rsidR="00BB506F" w:rsidRDefault="00BB506F" w:rsidP="00ED4AFB">
      <w:pPr>
        <w:jc w:val="center"/>
        <w:rPr>
          <w:b/>
          <w:bCs/>
        </w:rPr>
      </w:pPr>
    </w:p>
    <w:p w14:paraId="727DC76F" w14:textId="77777777" w:rsidR="00ED4AFB" w:rsidRDefault="00ED4AFB" w:rsidP="00ED4AFB">
      <w:pPr>
        <w:jc w:val="center"/>
        <w:rPr>
          <w:b/>
          <w:bCs/>
        </w:rPr>
      </w:pPr>
    </w:p>
    <w:p w14:paraId="5E58D972" w14:textId="77777777" w:rsidR="00ED4AFB" w:rsidRDefault="00ED4AFB" w:rsidP="00ED4AFB">
      <w:pPr>
        <w:jc w:val="center"/>
        <w:rPr>
          <w:b/>
          <w:bCs/>
        </w:rPr>
      </w:pPr>
    </w:p>
    <w:p w14:paraId="119AC874" w14:textId="77777777" w:rsidR="00ED4AFB" w:rsidRPr="002343A3" w:rsidRDefault="006D6B2A" w:rsidP="00ED4AFB">
      <w:pPr>
        <w:jc w:val="center"/>
        <w:rPr>
          <w:b/>
          <w:bCs/>
        </w:rPr>
      </w:pPr>
      <w:r>
        <w:rPr>
          <w:b/>
          <w:bCs/>
        </w:rPr>
        <w:t>202</w:t>
      </w:r>
      <w:r w:rsidR="00547678">
        <w:rPr>
          <w:b/>
          <w:bCs/>
        </w:rPr>
        <w:t>5</w:t>
      </w:r>
      <w:r w:rsidR="00ED4AFB">
        <w:rPr>
          <w:b/>
          <w:bCs/>
        </w:rPr>
        <w:t xml:space="preserve"> г.</w:t>
      </w:r>
    </w:p>
    <w:p w14:paraId="7A08BC0A" w14:textId="77777777" w:rsidR="00345C3B" w:rsidRDefault="00345C3B"/>
    <w:p w14:paraId="3C22CAC9" w14:textId="77777777" w:rsidR="00ED4AFB" w:rsidRDefault="00ED4AFB" w:rsidP="00ED4AFB">
      <w:pPr>
        <w:pStyle w:val="a3"/>
        <w:kinsoku w:val="0"/>
        <w:overflowPunct w:val="0"/>
        <w:spacing w:before="46"/>
        <w:ind w:left="330" w:right="309" w:hanging="3"/>
        <w:jc w:val="center"/>
        <w:rPr>
          <w:spacing w:val="-1"/>
          <w:sz w:val="26"/>
          <w:szCs w:val="26"/>
        </w:rPr>
      </w:pPr>
    </w:p>
    <w:p w14:paraId="640621B7" w14:textId="77777777" w:rsidR="00ED4AFB" w:rsidRPr="00874BF7" w:rsidRDefault="00ED4AFB" w:rsidP="00ED4AFB">
      <w:pPr>
        <w:pStyle w:val="a3"/>
        <w:kinsoku w:val="0"/>
        <w:overflowPunct w:val="0"/>
        <w:spacing w:before="46"/>
        <w:ind w:left="330" w:right="309" w:hanging="3"/>
        <w:jc w:val="center"/>
        <w:rPr>
          <w:spacing w:val="-1"/>
          <w:sz w:val="26"/>
          <w:szCs w:val="26"/>
        </w:rPr>
      </w:pPr>
      <w:r w:rsidRPr="00874BF7">
        <w:rPr>
          <w:spacing w:val="-1"/>
          <w:sz w:val="26"/>
          <w:szCs w:val="26"/>
        </w:rPr>
        <w:lastRenderedPageBreak/>
        <w:t>Перечень</w:t>
      </w:r>
      <w:r w:rsidRPr="00874BF7">
        <w:rPr>
          <w:spacing w:val="2"/>
          <w:sz w:val="26"/>
          <w:szCs w:val="26"/>
        </w:rPr>
        <w:t xml:space="preserve"> </w:t>
      </w:r>
      <w:r w:rsidRPr="00874BF7">
        <w:rPr>
          <w:spacing w:val="-1"/>
          <w:sz w:val="26"/>
          <w:szCs w:val="26"/>
        </w:rPr>
        <w:t>документов для</w:t>
      </w:r>
      <w:r w:rsidRPr="00874BF7">
        <w:rPr>
          <w:spacing w:val="2"/>
          <w:sz w:val="26"/>
          <w:szCs w:val="26"/>
        </w:rPr>
        <w:t xml:space="preserve"> </w:t>
      </w:r>
      <w:r w:rsidRPr="00874BF7">
        <w:rPr>
          <w:spacing w:val="-1"/>
          <w:sz w:val="26"/>
          <w:szCs w:val="26"/>
        </w:rPr>
        <w:t>прохождения</w:t>
      </w:r>
      <w:r w:rsidRPr="00874BF7">
        <w:rPr>
          <w:spacing w:val="-3"/>
          <w:sz w:val="26"/>
          <w:szCs w:val="26"/>
        </w:rPr>
        <w:t xml:space="preserve"> </w:t>
      </w:r>
      <w:r w:rsidRPr="00874BF7">
        <w:rPr>
          <w:spacing w:val="-1"/>
          <w:sz w:val="26"/>
          <w:szCs w:val="26"/>
        </w:rPr>
        <w:t>вступительного</w:t>
      </w:r>
      <w:r w:rsidRPr="00874BF7">
        <w:rPr>
          <w:spacing w:val="2"/>
          <w:sz w:val="26"/>
          <w:szCs w:val="26"/>
        </w:rPr>
        <w:t xml:space="preserve"> </w:t>
      </w:r>
      <w:r w:rsidRPr="00874BF7">
        <w:rPr>
          <w:spacing w:val="-1"/>
          <w:sz w:val="26"/>
          <w:szCs w:val="26"/>
        </w:rPr>
        <w:t>испытания</w:t>
      </w:r>
      <w:r w:rsidRPr="00874BF7">
        <w:rPr>
          <w:spacing w:val="-3"/>
          <w:sz w:val="26"/>
          <w:szCs w:val="26"/>
        </w:rPr>
        <w:t xml:space="preserve"> </w:t>
      </w:r>
      <w:r w:rsidRPr="00874BF7">
        <w:rPr>
          <w:sz w:val="26"/>
          <w:szCs w:val="26"/>
        </w:rPr>
        <w:t>в</w:t>
      </w:r>
      <w:r w:rsidRPr="00874BF7">
        <w:rPr>
          <w:spacing w:val="3"/>
          <w:sz w:val="26"/>
          <w:szCs w:val="26"/>
        </w:rPr>
        <w:t xml:space="preserve"> </w:t>
      </w:r>
      <w:r w:rsidRPr="00874BF7">
        <w:rPr>
          <w:spacing w:val="-1"/>
          <w:sz w:val="26"/>
          <w:szCs w:val="26"/>
        </w:rPr>
        <w:t>форме</w:t>
      </w:r>
      <w:r w:rsidRPr="00874BF7">
        <w:rPr>
          <w:spacing w:val="1"/>
          <w:sz w:val="26"/>
          <w:szCs w:val="26"/>
        </w:rPr>
        <w:t xml:space="preserve"> </w:t>
      </w:r>
      <w:r w:rsidRPr="00874BF7">
        <w:rPr>
          <w:spacing w:val="-2"/>
          <w:sz w:val="26"/>
          <w:szCs w:val="26"/>
        </w:rPr>
        <w:t>конкурсного</w:t>
      </w:r>
      <w:r w:rsidRPr="00874BF7">
        <w:rPr>
          <w:spacing w:val="71"/>
          <w:sz w:val="26"/>
          <w:szCs w:val="26"/>
        </w:rPr>
        <w:t xml:space="preserve"> </w:t>
      </w:r>
      <w:r w:rsidRPr="00874BF7">
        <w:rPr>
          <w:sz w:val="26"/>
          <w:szCs w:val="26"/>
        </w:rPr>
        <w:t>отбора</w:t>
      </w:r>
      <w:r w:rsidRPr="00874BF7">
        <w:rPr>
          <w:spacing w:val="1"/>
          <w:sz w:val="26"/>
          <w:szCs w:val="26"/>
        </w:rPr>
        <w:t xml:space="preserve"> </w:t>
      </w:r>
      <w:r w:rsidRPr="00874BF7">
        <w:rPr>
          <w:spacing w:val="-1"/>
          <w:sz w:val="26"/>
          <w:szCs w:val="26"/>
        </w:rPr>
        <w:t>(портфолио) для</w:t>
      </w:r>
      <w:r w:rsidRPr="00874BF7">
        <w:rPr>
          <w:spacing w:val="2"/>
          <w:sz w:val="26"/>
          <w:szCs w:val="26"/>
        </w:rPr>
        <w:t xml:space="preserve"> </w:t>
      </w:r>
      <w:r w:rsidRPr="00874BF7">
        <w:rPr>
          <w:spacing w:val="-1"/>
          <w:sz w:val="26"/>
          <w:szCs w:val="26"/>
        </w:rPr>
        <w:t>иностранных</w:t>
      </w:r>
      <w:r w:rsidRPr="00874BF7">
        <w:rPr>
          <w:spacing w:val="-3"/>
          <w:sz w:val="26"/>
          <w:szCs w:val="26"/>
        </w:rPr>
        <w:t xml:space="preserve"> </w:t>
      </w:r>
      <w:r w:rsidRPr="00874BF7">
        <w:rPr>
          <w:spacing w:val="-1"/>
          <w:sz w:val="26"/>
          <w:szCs w:val="26"/>
        </w:rPr>
        <w:t>граждан</w:t>
      </w:r>
      <w:r w:rsidR="00E8286A">
        <w:rPr>
          <w:spacing w:val="-1"/>
          <w:sz w:val="26"/>
          <w:szCs w:val="26"/>
        </w:rPr>
        <w:t xml:space="preserve">, поступающих </w:t>
      </w:r>
      <w:r w:rsidRPr="00874BF7">
        <w:rPr>
          <w:sz w:val="26"/>
          <w:szCs w:val="26"/>
        </w:rPr>
        <w:t>в</w:t>
      </w:r>
      <w:r w:rsidRPr="00874BF7">
        <w:rPr>
          <w:spacing w:val="3"/>
          <w:sz w:val="26"/>
          <w:szCs w:val="26"/>
        </w:rPr>
        <w:t xml:space="preserve"> </w:t>
      </w:r>
      <w:r w:rsidRPr="00874BF7">
        <w:rPr>
          <w:spacing w:val="-1"/>
          <w:sz w:val="26"/>
          <w:szCs w:val="26"/>
        </w:rPr>
        <w:t>рамках</w:t>
      </w:r>
      <w:r w:rsidRPr="00874BF7">
        <w:rPr>
          <w:spacing w:val="-3"/>
          <w:sz w:val="26"/>
          <w:szCs w:val="26"/>
        </w:rPr>
        <w:t xml:space="preserve"> </w:t>
      </w:r>
      <w:r w:rsidRPr="00874BF7">
        <w:rPr>
          <w:spacing w:val="-1"/>
          <w:sz w:val="26"/>
          <w:szCs w:val="26"/>
        </w:rPr>
        <w:t>отдельного</w:t>
      </w:r>
      <w:r w:rsidRPr="00874BF7">
        <w:rPr>
          <w:spacing w:val="57"/>
          <w:sz w:val="26"/>
          <w:szCs w:val="26"/>
        </w:rPr>
        <w:t xml:space="preserve"> </w:t>
      </w:r>
      <w:r w:rsidRPr="00874BF7">
        <w:rPr>
          <w:spacing w:val="-1"/>
          <w:sz w:val="26"/>
          <w:szCs w:val="26"/>
        </w:rPr>
        <w:t>конкурса</w:t>
      </w:r>
      <w:r w:rsidR="00E8286A">
        <w:rPr>
          <w:spacing w:val="-1"/>
          <w:sz w:val="26"/>
          <w:szCs w:val="26"/>
        </w:rPr>
        <w:t>,</w:t>
      </w:r>
      <w:r w:rsidRPr="00874BF7">
        <w:rPr>
          <w:spacing w:val="1"/>
          <w:sz w:val="26"/>
          <w:szCs w:val="26"/>
        </w:rPr>
        <w:t xml:space="preserve"> </w:t>
      </w:r>
      <w:r w:rsidRPr="00874BF7">
        <w:rPr>
          <w:sz w:val="26"/>
          <w:szCs w:val="26"/>
        </w:rPr>
        <w:t>и</w:t>
      </w:r>
      <w:r w:rsidRPr="00874BF7">
        <w:rPr>
          <w:spacing w:val="3"/>
          <w:sz w:val="26"/>
          <w:szCs w:val="26"/>
        </w:rPr>
        <w:t xml:space="preserve"> </w:t>
      </w:r>
      <w:r w:rsidRPr="00874BF7">
        <w:rPr>
          <w:spacing w:val="-1"/>
          <w:sz w:val="26"/>
          <w:szCs w:val="26"/>
        </w:rPr>
        <w:t>критерии</w:t>
      </w:r>
      <w:r w:rsidRPr="00874BF7">
        <w:rPr>
          <w:spacing w:val="60"/>
          <w:sz w:val="26"/>
          <w:szCs w:val="26"/>
        </w:rPr>
        <w:t xml:space="preserve"> </w:t>
      </w:r>
      <w:r w:rsidRPr="00874BF7">
        <w:rPr>
          <w:spacing w:val="-1"/>
          <w:sz w:val="26"/>
          <w:szCs w:val="26"/>
        </w:rPr>
        <w:t>оценивания</w:t>
      </w:r>
      <w:r w:rsidRPr="00874BF7">
        <w:rPr>
          <w:spacing w:val="-3"/>
          <w:sz w:val="26"/>
          <w:szCs w:val="26"/>
        </w:rPr>
        <w:t xml:space="preserve"> </w:t>
      </w:r>
      <w:r w:rsidRPr="00874BF7">
        <w:rPr>
          <w:spacing w:val="-1"/>
          <w:sz w:val="26"/>
          <w:szCs w:val="26"/>
        </w:rPr>
        <w:t>портфолио</w:t>
      </w:r>
    </w:p>
    <w:p w14:paraId="24114416" w14:textId="77777777" w:rsidR="00982F49" w:rsidRDefault="00ED4AFB" w:rsidP="00ED4AFB">
      <w:pPr>
        <w:pStyle w:val="a3"/>
        <w:kinsoku w:val="0"/>
        <w:overflowPunct w:val="0"/>
        <w:spacing w:before="0"/>
        <w:ind w:left="34"/>
        <w:jc w:val="center"/>
        <w:rPr>
          <w:b/>
          <w:bCs/>
          <w:spacing w:val="1"/>
          <w:sz w:val="26"/>
          <w:szCs w:val="26"/>
        </w:rPr>
      </w:pPr>
      <w:r w:rsidRPr="00874BF7">
        <w:rPr>
          <w:b/>
          <w:bCs/>
          <w:sz w:val="26"/>
          <w:szCs w:val="26"/>
        </w:rPr>
        <w:t>Образовательная</w:t>
      </w:r>
      <w:r w:rsidRPr="00874BF7">
        <w:rPr>
          <w:b/>
          <w:bCs/>
          <w:spacing w:val="-3"/>
          <w:sz w:val="26"/>
          <w:szCs w:val="26"/>
        </w:rPr>
        <w:t xml:space="preserve"> </w:t>
      </w:r>
      <w:r w:rsidRPr="00982F49">
        <w:rPr>
          <w:b/>
          <w:bCs/>
          <w:spacing w:val="-1"/>
          <w:sz w:val="26"/>
          <w:szCs w:val="26"/>
        </w:rPr>
        <w:t>программа</w:t>
      </w:r>
      <w:r w:rsidRPr="00982F49">
        <w:rPr>
          <w:b/>
          <w:bCs/>
          <w:spacing w:val="1"/>
          <w:sz w:val="26"/>
          <w:szCs w:val="26"/>
        </w:rPr>
        <w:t xml:space="preserve"> </w:t>
      </w:r>
    </w:p>
    <w:p w14:paraId="228D63FB" w14:textId="4D828ABD" w:rsidR="00ED4AFB" w:rsidRPr="005D1F63" w:rsidRDefault="00ED4AFB" w:rsidP="00ED4AFB">
      <w:pPr>
        <w:pStyle w:val="a3"/>
        <w:kinsoku w:val="0"/>
        <w:overflowPunct w:val="0"/>
        <w:spacing w:before="0"/>
        <w:ind w:left="34"/>
        <w:jc w:val="center"/>
        <w:rPr>
          <w:color w:val="7030A0"/>
          <w:sz w:val="26"/>
          <w:szCs w:val="26"/>
        </w:rPr>
      </w:pPr>
      <w:r w:rsidRPr="00982F49">
        <w:rPr>
          <w:b/>
          <w:bCs/>
          <w:spacing w:val="-1"/>
          <w:sz w:val="26"/>
          <w:szCs w:val="26"/>
        </w:rPr>
        <w:t>«</w:t>
      </w:r>
      <w:r w:rsidR="00982F49" w:rsidRPr="00982F49">
        <w:rPr>
          <w:b/>
          <w:bCs/>
          <w:spacing w:val="-1"/>
          <w:sz w:val="26"/>
          <w:szCs w:val="26"/>
        </w:rPr>
        <w:t>Китайский язык в межкультурной бизнес-коммуникации</w:t>
      </w:r>
      <w:r w:rsidRPr="00982F49">
        <w:rPr>
          <w:b/>
          <w:bCs/>
          <w:sz w:val="26"/>
          <w:szCs w:val="26"/>
        </w:rPr>
        <w:t>»</w:t>
      </w:r>
    </w:p>
    <w:p w14:paraId="25414603" w14:textId="77777777" w:rsidR="00ED4AFB" w:rsidRDefault="00ED4AFB" w:rsidP="00ED4AFB">
      <w:pPr>
        <w:pStyle w:val="a3"/>
        <w:kinsoku w:val="0"/>
        <w:overflowPunct w:val="0"/>
        <w:spacing w:before="5"/>
        <w:ind w:left="0"/>
        <w:rPr>
          <w:b/>
          <w:bCs/>
          <w:sz w:val="26"/>
          <w:szCs w:val="26"/>
        </w:rPr>
      </w:pPr>
    </w:p>
    <w:p w14:paraId="59FAAF66" w14:textId="77777777" w:rsidR="002B204B" w:rsidRDefault="002B204B" w:rsidP="002B204B">
      <w:pPr>
        <w:pStyle w:val="a3"/>
        <w:ind w:firstLine="707"/>
        <w:jc w:val="both"/>
      </w:pPr>
      <w:r>
        <w:t>Вступительное испытание на программу магистратуры «</w:t>
      </w:r>
      <w:r w:rsidRPr="00282361">
        <w:t>Китайский язык в межкультурной бизнес-коммуникации</w:t>
      </w:r>
      <w:r>
        <w:t>» проводится в форме портфолио.</w:t>
      </w:r>
    </w:p>
    <w:p w14:paraId="0127C57C" w14:textId="77777777" w:rsidR="002B204B" w:rsidRDefault="002B204B" w:rsidP="002B204B">
      <w:pPr>
        <w:pStyle w:val="a3"/>
        <w:ind w:firstLine="707"/>
        <w:jc w:val="both"/>
      </w:pPr>
      <w:r>
        <w:t>Портфолио – это собрание документов, которые позволяют оценить мотивацию поступающего в магистратуру, его предшествующий опыт, результаты обучения и научной деятельности, а также учитывать и оценивать творческий потенциал и уровень социальной активности абитуриента.</w:t>
      </w:r>
      <w:r w:rsidRPr="00282361">
        <w:t xml:space="preserve"> Помимо индивидуальных достижений, в портфолио </w:t>
      </w:r>
      <w:r>
        <w:t>учитываются результаты оценивания мотивационного письма и</w:t>
      </w:r>
      <w:r w:rsidRPr="00282361">
        <w:t xml:space="preserve"> результаты собеседования.</w:t>
      </w:r>
    </w:p>
    <w:p w14:paraId="6DCFC8F6" w14:textId="77777777" w:rsidR="002B204B" w:rsidRDefault="002B204B" w:rsidP="002B204B">
      <w:pPr>
        <w:pStyle w:val="a3"/>
        <w:ind w:firstLine="707"/>
        <w:jc w:val="both"/>
      </w:pPr>
      <w:r>
        <w:t>Конкурсная экспертная оценка портфолио проводится экзаменационной комиссией программы «</w:t>
      </w:r>
      <w:r w:rsidRPr="00EF2B40">
        <w:t>Китайский язык в межкультурной бизнес-коммуникации</w:t>
      </w:r>
      <w:r>
        <w:t>». Экзаменационная комиссия оценивает содержание документов, представленных в портфолио. В состав портфолио, рассматриваемого экзаменационной комиссией при поступлении на программу «</w:t>
      </w:r>
      <w:r w:rsidRPr="00B431C1">
        <w:t>Китайский язык в межкультурной бизнес-коммуникации</w:t>
      </w:r>
      <w:r>
        <w:t>», входят следующие компоненты:</w:t>
      </w:r>
    </w:p>
    <w:p w14:paraId="575D77EF" w14:textId="77777777" w:rsidR="002B204B" w:rsidRDefault="002B204B" w:rsidP="002B204B">
      <w:pPr>
        <w:pStyle w:val="a3"/>
        <w:ind w:firstLine="707"/>
        <w:jc w:val="both"/>
      </w:pPr>
      <w:r>
        <w:t>1. Документы установленного образца о высшем образовании не ниже бакалаврского уровня и соответствующее приложение к нему.</w:t>
      </w:r>
    </w:p>
    <w:p w14:paraId="37CEE6DD" w14:textId="77777777" w:rsidR="002B204B" w:rsidRDefault="002B204B" w:rsidP="002B204B">
      <w:pPr>
        <w:pStyle w:val="a3"/>
        <w:ind w:firstLine="707"/>
        <w:jc w:val="both"/>
      </w:pPr>
      <w:r>
        <w:t>2. Документально подтвержденные индивидуальные достижения абитуриента.</w:t>
      </w:r>
    </w:p>
    <w:p w14:paraId="177B7A5D" w14:textId="77777777" w:rsidR="002B204B" w:rsidRDefault="002B204B" w:rsidP="002B204B">
      <w:pPr>
        <w:pStyle w:val="a3"/>
        <w:ind w:firstLine="707"/>
        <w:jc w:val="both"/>
      </w:pPr>
      <w:r>
        <w:t>3. Мотивационное письмо.</w:t>
      </w:r>
    </w:p>
    <w:p w14:paraId="7711FF99" w14:textId="77777777" w:rsidR="002B204B" w:rsidRDefault="002B204B" w:rsidP="002B204B">
      <w:pPr>
        <w:pStyle w:val="a3"/>
        <w:ind w:firstLine="707"/>
        <w:jc w:val="both"/>
      </w:pPr>
      <w:r>
        <w:t>4. Собеседование.</w:t>
      </w:r>
    </w:p>
    <w:p w14:paraId="52F2AA64" w14:textId="77777777" w:rsidR="002B204B" w:rsidRDefault="002B204B" w:rsidP="002B204B">
      <w:pPr>
        <w:pStyle w:val="a3"/>
      </w:pPr>
    </w:p>
    <w:p w14:paraId="427F99E4" w14:textId="77777777" w:rsidR="002B204B" w:rsidRDefault="002B204B" w:rsidP="002B204B">
      <w:pPr>
        <w:pStyle w:val="1"/>
        <w:ind w:left="0"/>
        <w:jc w:val="center"/>
      </w:pPr>
      <w:r>
        <w:t>Рекомендации</w:t>
      </w:r>
      <w:r>
        <w:rPr>
          <w:spacing w:val="-8"/>
        </w:rPr>
        <w:t xml:space="preserve"> </w:t>
      </w:r>
      <w:r>
        <w:t>по</w:t>
      </w:r>
      <w:r>
        <w:rPr>
          <w:spacing w:val="-7"/>
        </w:rPr>
        <w:t xml:space="preserve"> </w:t>
      </w:r>
      <w:r>
        <w:t>оформлению</w:t>
      </w:r>
      <w:r>
        <w:rPr>
          <w:spacing w:val="-7"/>
        </w:rPr>
        <w:t xml:space="preserve"> </w:t>
      </w:r>
      <w:r>
        <w:rPr>
          <w:spacing w:val="-2"/>
        </w:rPr>
        <w:t>портфолио</w:t>
      </w:r>
    </w:p>
    <w:p w14:paraId="343F9852" w14:textId="77777777" w:rsidR="002B204B" w:rsidRDefault="002B204B" w:rsidP="002B204B">
      <w:pPr>
        <w:pStyle w:val="a3"/>
        <w:rPr>
          <w:b/>
        </w:rPr>
      </w:pPr>
    </w:p>
    <w:p w14:paraId="06C34920" w14:textId="77777777" w:rsidR="002B204B" w:rsidRDefault="002B204B" w:rsidP="002B204B">
      <w:pPr>
        <w:pStyle w:val="a3"/>
        <w:ind w:firstLine="707"/>
        <w:jc w:val="both"/>
      </w:pPr>
      <w:r>
        <w:t>Портфолио</w:t>
      </w:r>
      <w:r>
        <w:rPr>
          <w:spacing w:val="-3"/>
        </w:rPr>
        <w:t xml:space="preserve"> </w:t>
      </w:r>
      <w:r>
        <w:t>необходимо</w:t>
      </w:r>
      <w:r>
        <w:rPr>
          <w:spacing w:val="-3"/>
        </w:rPr>
        <w:t xml:space="preserve"> </w:t>
      </w:r>
      <w:r>
        <w:t>представлять</w:t>
      </w:r>
      <w:r>
        <w:rPr>
          <w:spacing w:val="-5"/>
        </w:rPr>
        <w:t xml:space="preserve"> </w:t>
      </w:r>
      <w:r>
        <w:t>в</w:t>
      </w:r>
      <w:r>
        <w:rPr>
          <w:spacing w:val="-2"/>
        </w:rPr>
        <w:t xml:space="preserve"> </w:t>
      </w:r>
      <w:r>
        <w:t>электронном</w:t>
      </w:r>
      <w:r>
        <w:rPr>
          <w:spacing w:val="-4"/>
        </w:rPr>
        <w:t xml:space="preserve"> </w:t>
      </w:r>
      <w:r>
        <w:t>виде</w:t>
      </w:r>
      <w:r>
        <w:rPr>
          <w:spacing w:val="-4"/>
        </w:rPr>
        <w:t xml:space="preserve"> </w:t>
      </w:r>
      <w:r>
        <w:t>и</w:t>
      </w:r>
      <w:r>
        <w:rPr>
          <w:spacing w:val="-6"/>
        </w:rPr>
        <w:t xml:space="preserve"> </w:t>
      </w:r>
      <w:r>
        <w:t>загружать</w:t>
      </w:r>
      <w:r>
        <w:rPr>
          <w:spacing w:val="-4"/>
        </w:rPr>
        <w:t xml:space="preserve"> </w:t>
      </w:r>
      <w:r>
        <w:t xml:space="preserve">в личный кабинет абитуриента. </w:t>
      </w:r>
      <w:r w:rsidRPr="00574110">
        <w:t xml:space="preserve">Официальные документы и сертификаты предоставляются в виде четко читаемых </w:t>
      </w:r>
      <w:r>
        <w:t xml:space="preserve">сканов. Инструкция по созданию личного кабинета и дальнейшей работе с ним представлена на сайте приемной комиссии магистратуры НИУ ВШЭ </w:t>
      </w:r>
      <w:hyperlink r:id="rId7">
        <w:r>
          <w:rPr>
            <w:color w:val="0000FF"/>
            <w:u w:val="single" w:color="0000FF"/>
          </w:rPr>
          <w:t>https://ma.hse.ru/</w:t>
        </w:r>
      </w:hyperlink>
      <w:r>
        <w:t>.</w:t>
      </w:r>
    </w:p>
    <w:p w14:paraId="0ABA5422" w14:textId="77777777" w:rsidR="00D74866" w:rsidRDefault="002B204B" w:rsidP="00D74866">
      <w:pPr>
        <w:pStyle w:val="a3"/>
        <w:ind w:firstLine="707"/>
        <w:jc w:val="both"/>
      </w:pPr>
      <w:r>
        <w:t>Документом, облегчающим работу приемной комиссии с портфолио, является список-чеклист всех документов портфолио с указанием</w:t>
      </w:r>
      <w:r>
        <w:rPr>
          <w:spacing w:val="40"/>
        </w:rPr>
        <w:t xml:space="preserve"> </w:t>
      </w:r>
      <w:r>
        <w:t>количества страниц в каждом из них. Наличие чеклиста необязательно, однако мы будем признательны за включение его в портфолио.</w:t>
      </w:r>
    </w:p>
    <w:p w14:paraId="61376142" w14:textId="77777777" w:rsidR="00D74866" w:rsidRPr="00A353D6" w:rsidRDefault="00D74866" w:rsidP="00D74866">
      <w:pPr>
        <w:pStyle w:val="a3"/>
        <w:ind w:firstLine="707"/>
        <w:jc w:val="both"/>
        <w:rPr>
          <w:b/>
          <w:bCs/>
        </w:rPr>
      </w:pPr>
      <w:r w:rsidRPr="00A353D6">
        <w:rPr>
          <w:b/>
          <w:bCs/>
        </w:rPr>
        <w:t xml:space="preserve">Обратите внимание: </w:t>
      </w:r>
    </w:p>
    <w:p w14:paraId="291D69A1" w14:textId="77777777" w:rsidR="00D74866" w:rsidRDefault="00D74866" w:rsidP="00D74866">
      <w:pPr>
        <w:pStyle w:val="a3"/>
        <w:ind w:firstLine="707"/>
        <w:jc w:val="both"/>
      </w:pPr>
      <w:r>
        <w:t>При обнаружении использования абитуриентами нечестных практик (плагиат, подлог) портфолио оценивается в 0 (ноль) баллов.</w:t>
      </w:r>
    </w:p>
    <w:p w14:paraId="7C0C3049" w14:textId="6CB9A5E0" w:rsidR="00D74866" w:rsidRDefault="00D74866" w:rsidP="00D74866">
      <w:pPr>
        <w:pStyle w:val="a3"/>
        <w:ind w:firstLine="707"/>
        <w:jc w:val="both"/>
        <w:sectPr w:rsidR="00D74866" w:rsidSect="00BB506F">
          <w:footerReference w:type="default" r:id="rId8"/>
          <w:pgSz w:w="11910" w:h="16840"/>
          <w:pgMar w:top="851" w:right="851" w:bottom="851" w:left="1418" w:header="0" w:footer="850" w:gutter="0"/>
          <w:cols w:space="720"/>
          <w:docGrid w:linePitch="326"/>
        </w:sectPr>
      </w:pPr>
      <w:r>
        <w:t>Во всех подтверждающих документах должна быть информация, идентифицирующая абитуриента.</w:t>
      </w:r>
    </w:p>
    <w:p w14:paraId="7AA56BA8" w14:textId="77777777" w:rsidR="002B204B" w:rsidRDefault="002B204B" w:rsidP="002B204B">
      <w:pPr>
        <w:spacing w:before="47"/>
        <w:ind w:left="1258" w:right="830"/>
        <w:jc w:val="center"/>
        <w:rPr>
          <w:b/>
          <w:spacing w:val="-2"/>
        </w:rPr>
      </w:pPr>
      <w:r w:rsidRPr="00626C24">
        <w:rPr>
          <w:b/>
        </w:rPr>
        <w:lastRenderedPageBreak/>
        <w:t xml:space="preserve">СОСТАВ </w:t>
      </w:r>
      <w:r w:rsidRPr="00626C24">
        <w:rPr>
          <w:b/>
          <w:spacing w:val="-2"/>
        </w:rPr>
        <w:t>ПОРТФОЛИО</w:t>
      </w:r>
    </w:p>
    <w:p w14:paraId="6C5A79E9" w14:textId="77777777" w:rsidR="00F82FC1" w:rsidRDefault="00F82FC1" w:rsidP="002B204B">
      <w:pPr>
        <w:spacing w:before="47"/>
        <w:ind w:left="1258" w:right="830"/>
        <w:jc w:val="center"/>
        <w:rPr>
          <w:b/>
          <w:spacing w:val="-2"/>
        </w:rPr>
      </w:pPr>
    </w:p>
    <w:tbl>
      <w:tblPr>
        <w:tblW w:w="9667" w:type="dxa"/>
        <w:tblInd w:w="119" w:type="dxa"/>
        <w:tblLayout w:type="fixed"/>
        <w:tblCellMar>
          <w:left w:w="0" w:type="dxa"/>
          <w:right w:w="0" w:type="dxa"/>
        </w:tblCellMar>
        <w:tblLook w:val="0000" w:firstRow="0" w:lastRow="0" w:firstColumn="0" w:lastColumn="0" w:noHBand="0" w:noVBand="0"/>
      </w:tblPr>
      <w:tblGrid>
        <w:gridCol w:w="2857"/>
        <w:gridCol w:w="3933"/>
        <w:gridCol w:w="2877"/>
      </w:tblGrid>
      <w:tr w:rsidR="00F82FC1" w:rsidRPr="00BE140C" w14:paraId="1EB6557C" w14:textId="77777777" w:rsidTr="0097609D">
        <w:trPr>
          <w:trHeight w:hRule="exact" w:val="899"/>
        </w:trPr>
        <w:tc>
          <w:tcPr>
            <w:tcW w:w="2857" w:type="dxa"/>
            <w:tcBorders>
              <w:top w:val="single" w:sz="4" w:space="0" w:color="000009"/>
              <w:left w:val="single" w:sz="4" w:space="0" w:color="000009"/>
              <w:bottom w:val="single" w:sz="8" w:space="0" w:color="000009"/>
              <w:right w:val="single" w:sz="8" w:space="0" w:color="000009"/>
            </w:tcBorders>
          </w:tcPr>
          <w:p w14:paraId="7EEE5FF6" w14:textId="76650B3B" w:rsidR="00F82FC1" w:rsidRPr="006D6B2A" w:rsidRDefault="00F82FC1" w:rsidP="0097609D">
            <w:pPr>
              <w:jc w:val="center"/>
              <w:rPr>
                <w:sz w:val="26"/>
                <w:szCs w:val="26"/>
              </w:rPr>
            </w:pPr>
            <w:r w:rsidRPr="00BE140C">
              <w:rPr>
                <w:sz w:val="26"/>
                <w:szCs w:val="26"/>
              </w:rPr>
              <w:t>Раздел портфолио</w:t>
            </w:r>
            <w:r w:rsidRPr="006D6B2A">
              <w:rPr>
                <w:sz w:val="26"/>
                <w:szCs w:val="26"/>
              </w:rPr>
              <w:t xml:space="preserve"> </w:t>
            </w:r>
            <w:r>
              <w:rPr>
                <w:sz w:val="26"/>
                <w:szCs w:val="26"/>
              </w:rPr>
              <w:br/>
            </w:r>
          </w:p>
        </w:tc>
        <w:tc>
          <w:tcPr>
            <w:tcW w:w="3933" w:type="dxa"/>
            <w:tcBorders>
              <w:top w:val="single" w:sz="4" w:space="0" w:color="000009"/>
              <w:left w:val="single" w:sz="8" w:space="0" w:color="000009"/>
              <w:bottom w:val="single" w:sz="8" w:space="0" w:color="000009"/>
              <w:right w:val="single" w:sz="8" w:space="0" w:color="000009"/>
            </w:tcBorders>
          </w:tcPr>
          <w:p w14:paraId="19E45C4D" w14:textId="77777777" w:rsidR="00F82FC1" w:rsidRPr="00BE140C" w:rsidRDefault="00F82FC1" w:rsidP="0097609D">
            <w:pPr>
              <w:pStyle w:val="TableParagraph"/>
              <w:kinsoku w:val="0"/>
              <w:overflowPunct w:val="0"/>
              <w:spacing w:line="267" w:lineRule="exact"/>
              <w:ind w:left="411"/>
              <w:jc w:val="center"/>
              <w:rPr>
                <w:sz w:val="26"/>
                <w:szCs w:val="26"/>
              </w:rPr>
            </w:pPr>
            <w:r>
              <w:rPr>
                <w:sz w:val="26"/>
                <w:szCs w:val="26"/>
              </w:rPr>
              <w:t>Описание</w:t>
            </w:r>
          </w:p>
        </w:tc>
        <w:tc>
          <w:tcPr>
            <w:tcW w:w="2877" w:type="dxa"/>
            <w:tcBorders>
              <w:top w:val="single" w:sz="4" w:space="0" w:color="000009"/>
              <w:left w:val="single" w:sz="8" w:space="0" w:color="000009"/>
              <w:bottom w:val="single" w:sz="8" w:space="0" w:color="000009"/>
              <w:right w:val="single" w:sz="4" w:space="0" w:color="000009"/>
            </w:tcBorders>
          </w:tcPr>
          <w:p w14:paraId="68B5BA3B" w14:textId="7794AB41" w:rsidR="00F82FC1" w:rsidRPr="00BE140C" w:rsidRDefault="00F82FC1" w:rsidP="0097609D">
            <w:pPr>
              <w:pStyle w:val="TableParagraph"/>
              <w:kinsoku w:val="0"/>
              <w:overflowPunct w:val="0"/>
              <w:spacing w:line="237" w:lineRule="auto"/>
              <w:ind w:right="418"/>
              <w:jc w:val="center"/>
              <w:rPr>
                <w:sz w:val="26"/>
                <w:szCs w:val="26"/>
              </w:rPr>
            </w:pPr>
            <w:r w:rsidRPr="00BE140C">
              <w:rPr>
                <w:spacing w:val="-1"/>
                <w:sz w:val="26"/>
                <w:szCs w:val="26"/>
              </w:rPr>
              <w:t>Максимальное</w:t>
            </w:r>
            <w:r w:rsidRPr="00BE140C">
              <w:rPr>
                <w:spacing w:val="29"/>
                <w:sz w:val="26"/>
                <w:szCs w:val="26"/>
              </w:rPr>
              <w:t xml:space="preserve"> </w:t>
            </w:r>
            <w:r w:rsidRPr="00BE140C">
              <w:rPr>
                <w:spacing w:val="-1"/>
                <w:sz w:val="26"/>
                <w:szCs w:val="26"/>
              </w:rPr>
              <w:t>количество</w:t>
            </w:r>
            <w:r w:rsidRPr="00BE140C">
              <w:rPr>
                <w:spacing w:val="2"/>
                <w:sz w:val="26"/>
                <w:szCs w:val="26"/>
              </w:rPr>
              <w:t xml:space="preserve"> </w:t>
            </w:r>
            <w:r w:rsidRPr="00BE140C">
              <w:rPr>
                <w:sz w:val="26"/>
                <w:szCs w:val="26"/>
              </w:rPr>
              <w:t>баллов</w:t>
            </w:r>
            <w:r w:rsidR="005A7445">
              <w:rPr>
                <w:sz w:val="26"/>
                <w:szCs w:val="26"/>
              </w:rPr>
              <w:t xml:space="preserve"> (100 баллов)</w:t>
            </w:r>
          </w:p>
        </w:tc>
      </w:tr>
      <w:tr w:rsidR="00F82FC1" w:rsidRPr="00BE140C" w14:paraId="3EAA9044" w14:textId="77777777" w:rsidTr="0097609D">
        <w:trPr>
          <w:trHeight w:hRule="exact" w:val="293"/>
        </w:trPr>
        <w:tc>
          <w:tcPr>
            <w:tcW w:w="9667" w:type="dxa"/>
            <w:gridSpan w:val="3"/>
            <w:tcBorders>
              <w:top w:val="single" w:sz="8" w:space="0" w:color="000009"/>
              <w:left w:val="single" w:sz="4" w:space="0" w:color="000009"/>
              <w:bottom w:val="single" w:sz="4" w:space="0" w:color="000009"/>
              <w:right w:val="single" w:sz="4" w:space="0" w:color="000009"/>
            </w:tcBorders>
          </w:tcPr>
          <w:p w14:paraId="53FA26AD" w14:textId="77777777" w:rsidR="00F82FC1" w:rsidRPr="00BE140C" w:rsidRDefault="00F82FC1" w:rsidP="0097609D">
            <w:pPr>
              <w:pStyle w:val="TableParagraph"/>
              <w:kinsoku w:val="0"/>
              <w:overflowPunct w:val="0"/>
              <w:spacing w:line="267" w:lineRule="exact"/>
              <w:ind w:right="10"/>
              <w:jc w:val="center"/>
              <w:rPr>
                <w:sz w:val="26"/>
                <w:szCs w:val="26"/>
              </w:rPr>
            </w:pPr>
            <w:r w:rsidRPr="00BE140C">
              <w:rPr>
                <w:i/>
                <w:iCs/>
                <w:spacing w:val="-1"/>
                <w:sz w:val="26"/>
                <w:szCs w:val="26"/>
              </w:rPr>
              <w:t>Обязательные</w:t>
            </w:r>
            <w:r w:rsidRPr="00BE140C">
              <w:rPr>
                <w:i/>
                <w:iCs/>
                <w:spacing w:val="1"/>
                <w:sz w:val="26"/>
                <w:szCs w:val="26"/>
              </w:rPr>
              <w:t xml:space="preserve"> </w:t>
            </w:r>
            <w:r w:rsidRPr="00BE140C">
              <w:rPr>
                <w:i/>
                <w:iCs/>
                <w:spacing w:val="-1"/>
                <w:sz w:val="26"/>
                <w:szCs w:val="26"/>
              </w:rPr>
              <w:t>документы</w:t>
            </w:r>
          </w:p>
        </w:tc>
      </w:tr>
      <w:tr w:rsidR="00F82FC1" w:rsidRPr="00BE140C" w14:paraId="5258DFB0" w14:textId="77777777" w:rsidTr="007E6CFA">
        <w:trPr>
          <w:trHeight w:hRule="exact" w:val="4556"/>
        </w:trPr>
        <w:sdt>
          <w:sdtPr>
            <w:rPr>
              <w:sz w:val="26"/>
              <w:szCs w:val="26"/>
            </w:rPr>
            <w:alias w:val="Выберите необходимый элемент"/>
            <w:tag w:val="Выберите необходимый элемент"/>
            <w:id w:val="-1155759632"/>
            <w:placeholder>
              <w:docPart w:val="55C03F529156442EB2845DF9F11DB646"/>
            </w:placeholder>
            <w15:color w:val="C0C0C0"/>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306D5D3E" w14:textId="0AA8BEC8" w:rsidR="00F82FC1" w:rsidRPr="00BE140C" w:rsidRDefault="00F82FC1" w:rsidP="0097609D">
                <w:pPr>
                  <w:pStyle w:val="TableParagraph"/>
                  <w:kinsoku w:val="0"/>
                  <w:overflowPunct w:val="0"/>
                  <w:spacing w:line="272" w:lineRule="exact"/>
                  <w:ind w:left="109"/>
                  <w:rPr>
                    <w:sz w:val="26"/>
                    <w:szCs w:val="26"/>
                  </w:rPr>
                </w:pPr>
                <w:r>
                  <w:rPr>
                    <w:sz w:val="26"/>
                    <w:szCs w:val="26"/>
                  </w:rPr>
                  <w:t>документ, подтверждающий уровень образования</w:t>
                </w:r>
              </w:p>
            </w:tc>
          </w:sdtContent>
        </w:sdt>
        <w:tc>
          <w:tcPr>
            <w:tcW w:w="3933" w:type="dxa"/>
            <w:tcBorders>
              <w:top w:val="single" w:sz="4" w:space="0" w:color="000009"/>
              <w:left w:val="single" w:sz="8" w:space="0" w:color="000009"/>
              <w:bottom w:val="single" w:sz="4" w:space="0" w:color="000009"/>
              <w:right w:val="single" w:sz="8" w:space="0" w:color="000009"/>
            </w:tcBorders>
          </w:tcPr>
          <w:p w14:paraId="7F339974" w14:textId="668316EE" w:rsidR="00F82FC1" w:rsidRPr="007E6CFA" w:rsidRDefault="00F82FC1" w:rsidP="006840CD">
            <w:pPr>
              <w:pStyle w:val="TableParagraph"/>
              <w:kinsoku w:val="0"/>
              <w:overflowPunct w:val="0"/>
              <w:ind w:left="57" w:right="57" w:firstLine="340"/>
              <w:jc w:val="both"/>
              <w:rPr>
                <w:sz w:val="26"/>
                <w:szCs w:val="26"/>
              </w:rPr>
            </w:pPr>
            <w:r w:rsidRPr="007E6CFA">
              <w:rPr>
                <w:sz w:val="26"/>
                <w:szCs w:val="26"/>
              </w:rPr>
              <w:t>Если диплом и приложение не на русском или английском языках, необходимо предоставить официальный перевод на русский язык, заверенный университетом или переводческой компанией</w:t>
            </w:r>
            <w:r w:rsidR="007143C5">
              <w:rPr>
                <w:sz w:val="26"/>
                <w:szCs w:val="26"/>
              </w:rPr>
              <w:t>.</w:t>
            </w:r>
          </w:p>
          <w:p w14:paraId="6E9ED382" w14:textId="7992E74E" w:rsidR="00F82FC1" w:rsidRPr="007E6CFA" w:rsidRDefault="00F82FC1" w:rsidP="006840CD">
            <w:pPr>
              <w:pStyle w:val="TableParagraph"/>
              <w:kinsoku w:val="0"/>
              <w:overflowPunct w:val="0"/>
              <w:ind w:left="57" w:right="57" w:firstLine="340"/>
              <w:jc w:val="both"/>
              <w:rPr>
                <w:sz w:val="26"/>
                <w:szCs w:val="26"/>
              </w:rPr>
            </w:pPr>
            <w:r w:rsidRPr="007E6CFA">
              <w:rPr>
                <w:sz w:val="26"/>
                <w:szCs w:val="26"/>
              </w:rPr>
              <w:t>Для получения баллов за диплом со средним баллом 4,5 и выше к копии приложения к диплому необходимо прикрепить соответствующий лист с расчетом среднего балла (учитывается документ, на основании которого поступающий участвует в конкурсе).</w:t>
            </w:r>
          </w:p>
        </w:tc>
        <w:tc>
          <w:tcPr>
            <w:tcW w:w="2877" w:type="dxa"/>
            <w:tcBorders>
              <w:top w:val="single" w:sz="4" w:space="0" w:color="000009"/>
              <w:left w:val="single" w:sz="8" w:space="0" w:color="000009"/>
              <w:bottom w:val="single" w:sz="4" w:space="0" w:color="000009"/>
              <w:right w:val="single" w:sz="4" w:space="0" w:color="000009"/>
            </w:tcBorders>
          </w:tcPr>
          <w:p w14:paraId="44D0AAF6" w14:textId="2F98E563" w:rsidR="00A976AB" w:rsidRPr="007E6CFA" w:rsidRDefault="00A976AB" w:rsidP="006840CD">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7E6CFA">
              <w:rPr>
                <w:b/>
                <w:bCs/>
                <w:sz w:val="26"/>
                <w:szCs w:val="26"/>
              </w:rPr>
              <w:t>раздел</w:t>
            </w:r>
            <w:r w:rsidRPr="007E6CFA">
              <w:rPr>
                <w:b/>
                <w:bCs/>
                <w:sz w:val="26"/>
                <w:szCs w:val="26"/>
              </w:rPr>
              <w:t xml:space="preserve"> – 5 баллов</w:t>
            </w:r>
          </w:p>
          <w:p w14:paraId="22ACD853" w14:textId="35ACE4C2" w:rsidR="00F82FC1" w:rsidRPr="007E6CFA" w:rsidRDefault="00F82FC1" w:rsidP="006840CD">
            <w:pPr>
              <w:pStyle w:val="TableParagraph"/>
              <w:kinsoku w:val="0"/>
              <w:overflowPunct w:val="0"/>
              <w:ind w:left="57" w:right="57" w:firstLine="340"/>
              <w:jc w:val="both"/>
              <w:rPr>
                <w:sz w:val="26"/>
                <w:szCs w:val="26"/>
              </w:rPr>
            </w:pPr>
            <w:r w:rsidRPr="007E6CFA">
              <w:rPr>
                <w:sz w:val="26"/>
                <w:szCs w:val="26"/>
              </w:rPr>
              <w:t>С отличием – 5 баллов</w:t>
            </w:r>
          </w:p>
          <w:p w14:paraId="5E252713" w14:textId="5BF3B9F9" w:rsidR="00F82FC1" w:rsidRPr="007E6CFA" w:rsidRDefault="00F82FC1" w:rsidP="006840CD">
            <w:pPr>
              <w:pStyle w:val="TableParagraph"/>
              <w:kinsoku w:val="0"/>
              <w:overflowPunct w:val="0"/>
              <w:ind w:left="57" w:right="57" w:firstLine="340"/>
              <w:jc w:val="both"/>
              <w:rPr>
                <w:sz w:val="26"/>
                <w:szCs w:val="26"/>
              </w:rPr>
            </w:pPr>
            <w:r w:rsidRPr="007E6CFA">
              <w:rPr>
                <w:sz w:val="26"/>
                <w:szCs w:val="26"/>
              </w:rPr>
              <w:t>Без отличия, но со средним баллом 4,5 и выше – 3 балла</w:t>
            </w:r>
          </w:p>
        </w:tc>
      </w:tr>
      <w:tr w:rsidR="00F82FC1" w:rsidRPr="00BE140C" w14:paraId="2F2EA88F" w14:textId="77777777" w:rsidTr="006840CD">
        <w:trPr>
          <w:trHeight w:hRule="exact" w:val="6093"/>
        </w:trPr>
        <w:sdt>
          <w:sdtPr>
            <w:rPr>
              <w:sz w:val="26"/>
              <w:szCs w:val="26"/>
            </w:rPr>
            <w:alias w:val="Выберите необходимый элемент"/>
            <w:id w:val="-1197233439"/>
            <w:placeholder>
              <w:docPart w:val="9EDECA7EDDAA401B80FDB069E389D7F5"/>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368A5055" w14:textId="17B6A226" w:rsidR="00F82FC1" w:rsidRPr="00BE140C" w:rsidRDefault="00A976AB" w:rsidP="0097609D">
                <w:pPr>
                  <w:pStyle w:val="TableParagraph"/>
                  <w:kinsoku w:val="0"/>
                  <w:overflowPunct w:val="0"/>
                  <w:spacing w:line="267" w:lineRule="exact"/>
                  <w:ind w:left="109"/>
                  <w:rPr>
                    <w:sz w:val="26"/>
                    <w:szCs w:val="26"/>
                  </w:rPr>
                </w:pPr>
                <w:r>
                  <w:rPr>
                    <w:sz w:val="26"/>
                    <w:szCs w:val="26"/>
                  </w:rPr>
                  <w:t>мотивационное письмо</w:t>
                </w:r>
              </w:p>
            </w:tc>
          </w:sdtContent>
        </w:sdt>
        <w:tc>
          <w:tcPr>
            <w:tcW w:w="3933" w:type="dxa"/>
            <w:tcBorders>
              <w:top w:val="single" w:sz="4" w:space="0" w:color="000009"/>
              <w:left w:val="single" w:sz="8" w:space="0" w:color="000009"/>
              <w:bottom w:val="single" w:sz="4" w:space="0" w:color="000009"/>
              <w:right w:val="single" w:sz="8" w:space="0" w:color="000009"/>
            </w:tcBorders>
          </w:tcPr>
          <w:p w14:paraId="59043A54" w14:textId="77777777" w:rsidR="00D74866" w:rsidRPr="007E6CFA" w:rsidRDefault="00D74866" w:rsidP="006840CD">
            <w:pPr>
              <w:pStyle w:val="TableParagraph"/>
              <w:kinsoku w:val="0"/>
              <w:overflowPunct w:val="0"/>
              <w:ind w:left="57" w:right="57" w:firstLine="340"/>
              <w:jc w:val="both"/>
              <w:rPr>
                <w:sz w:val="26"/>
                <w:szCs w:val="26"/>
              </w:rPr>
            </w:pPr>
            <w:r w:rsidRPr="007E6CFA">
              <w:rPr>
                <w:sz w:val="26"/>
                <w:szCs w:val="26"/>
              </w:rPr>
              <w:t>Мотивационное письмо должно содержать информацию о поступающем (самопрезентацию), обоснование   выбора   образовательной   программы   магистратуры «Китайский язык в межкультурной бизнес-коммуникации» и обоснование возможности и желания обучаться онлайн.</w:t>
            </w:r>
          </w:p>
          <w:p w14:paraId="310A3D98" w14:textId="4850A62F" w:rsidR="00A976AB" w:rsidRPr="007E6CFA" w:rsidRDefault="00A976AB" w:rsidP="006840CD">
            <w:pPr>
              <w:pStyle w:val="TableParagraph"/>
              <w:kinsoku w:val="0"/>
              <w:overflowPunct w:val="0"/>
              <w:ind w:left="57" w:right="57" w:firstLine="340"/>
              <w:jc w:val="both"/>
              <w:rPr>
                <w:sz w:val="26"/>
                <w:szCs w:val="26"/>
              </w:rPr>
            </w:pPr>
            <w:r w:rsidRPr="007E6CFA">
              <w:rPr>
                <w:sz w:val="26"/>
                <w:szCs w:val="26"/>
              </w:rPr>
              <w:t>Мотивационное письмо оформляется в свободной форме на русском языке. Объем мотивационного письма – 2000 знаков с пробелами.</w:t>
            </w:r>
          </w:p>
          <w:p w14:paraId="70E9BB72" w14:textId="77777777" w:rsidR="00A976AB" w:rsidRPr="007E6CFA" w:rsidRDefault="00A976AB" w:rsidP="006840CD">
            <w:pPr>
              <w:pStyle w:val="TableParagraph"/>
              <w:kinsoku w:val="0"/>
              <w:overflowPunct w:val="0"/>
              <w:ind w:left="57" w:right="57" w:firstLine="340"/>
              <w:jc w:val="both"/>
              <w:rPr>
                <w:sz w:val="26"/>
                <w:szCs w:val="26"/>
              </w:rPr>
            </w:pPr>
            <w:r w:rsidRPr="007E6CFA">
              <w:rPr>
                <w:sz w:val="26"/>
                <w:szCs w:val="26"/>
              </w:rPr>
              <w:t>Допускается отклонение в 10% от требуемого объема в меньшую сторону. За мотивационное письмо объемом менее 1800 знаков автоматически выставляется ноль баллов.</w:t>
            </w:r>
          </w:p>
          <w:p w14:paraId="51C8EC57" w14:textId="77777777" w:rsidR="00A976AB" w:rsidRPr="007E6CFA" w:rsidRDefault="00A976AB" w:rsidP="006840CD">
            <w:pPr>
              <w:pStyle w:val="TableParagraph"/>
              <w:kinsoku w:val="0"/>
              <w:overflowPunct w:val="0"/>
              <w:ind w:left="57" w:right="57" w:firstLine="340"/>
              <w:jc w:val="both"/>
              <w:rPr>
                <w:sz w:val="26"/>
                <w:szCs w:val="26"/>
              </w:rPr>
            </w:pPr>
            <w:r w:rsidRPr="007E6CFA">
              <w:rPr>
                <w:sz w:val="26"/>
                <w:szCs w:val="26"/>
              </w:rPr>
              <w:t>Увеличение объема мотивационного письма допускается только в том случае, когда оно продиктовано необходимостью выразить содержание, существенное для обоснования выбора абитуриентом поступления на нашу образовательную программу. В противном случае балл за мотивационное письмо может быть снижен.</w:t>
            </w:r>
          </w:p>
          <w:p w14:paraId="7338AE35" w14:textId="4E3F0376"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Критерии оценивания смотри ниже.</w:t>
            </w:r>
          </w:p>
        </w:tc>
        <w:tc>
          <w:tcPr>
            <w:tcW w:w="2877" w:type="dxa"/>
            <w:tcBorders>
              <w:top w:val="single" w:sz="4" w:space="0" w:color="000009"/>
              <w:left w:val="single" w:sz="8" w:space="0" w:color="000009"/>
              <w:bottom w:val="single" w:sz="4" w:space="0" w:color="000009"/>
              <w:right w:val="single" w:sz="4" w:space="0" w:color="000009"/>
            </w:tcBorders>
          </w:tcPr>
          <w:p w14:paraId="75F61D06" w14:textId="074E1F88" w:rsidR="00A976AB" w:rsidRPr="007E6CFA" w:rsidRDefault="00A976AB" w:rsidP="006840CD">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7E6CFA">
              <w:rPr>
                <w:b/>
                <w:bCs/>
                <w:sz w:val="26"/>
                <w:szCs w:val="26"/>
              </w:rPr>
              <w:t>раздел</w:t>
            </w:r>
            <w:r w:rsidRPr="007E6CFA">
              <w:rPr>
                <w:b/>
                <w:bCs/>
                <w:sz w:val="26"/>
                <w:szCs w:val="26"/>
              </w:rPr>
              <w:t xml:space="preserve"> – 10 баллов</w:t>
            </w:r>
          </w:p>
          <w:p w14:paraId="60802595" w14:textId="6FBE33AE" w:rsidR="00F82FC1" w:rsidRPr="007E6CFA" w:rsidRDefault="00F82FC1" w:rsidP="006840CD">
            <w:pPr>
              <w:pStyle w:val="TableParagraph"/>
              <w:kinsoku w:val="0"/>
              <w:overflowPunct w:val="0"/>
              <w:ind w:left="57" w:right="57" w:firstLine="340"/>
              <w:jc w:val="both"/>
              <w:rPr>
                <w:sz w:val="26"/>
                <w:szCs w:val="26"/>
              </w:rPr>
            </w:pPr>
          </w:p>
        </w:tc>
      </w:tr>
      <w:tr w:rsidR="00F82FC1" w:rsidRPr="00BE140C" w14:paraId="52C58E66" w14:textId="77777777" w:rsidTr="007E6CFA">
        <w:trPr>
          <w:trHeight w:hRule="exact" w:val="2560"/>
        </w:trPr>
        <w:sdt>
          <w:sdtPr>
            <w:rPr>
              <w:sz w:val="26"/>
              <w:szCs w:val="26"/>
            </w:rPr>
            <w:alias w:val="Выберите необходимый элемент"/>
            <w:id w:val="-799224935"/>
            <w:placeholder>
              <w:docPart w:val="35B8E65D48EF45D98CE46497840696E3"/>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2C055137" w14:textId="7802AE50" w:rsidR="00F82FC1" w:rsidRPr="00BE140C" w:rsidRDefault="00D74866" w:rsidP="0097609D">
                <w:pPr>
                  <w:pStyle w:val="TableParagraph"/>
                  <w:kinsoku w:val="0"/>
                  <w:overflowPunct w:val="0"/>
                  <w:spacing w:line="272" w:lineRule="exact"/>
                  <w:ind w:left="109"/>
                  <w:rPr>
                    <w:sz w:val="26"/>
                    <w:szCs w:val="26"/>
                  </w:rPr>
                </w:pPr>
                <w:r>
                  <w:rPr>
                    <w:sz w:val="26"/>
                    <w:szCs w:val="26"/>
                  </w:rPr>
                  <w:t>результаты собеседования</w:t>
                </w:r>
              </w:p>
            </w:tc>
          </w:sdtContent>
        </w:sdt>
        <w:tc>
          <w:tcPr>
            <w:tcW w:w="3933" w:type="dxa"/>
            <w:tcBorders>
              <w:top w:val="single" w:sz="4" w:space="0" w:color="000009"/>
              <w:left w:val="single" w:sz="8" w:space="0" w:color="000009"/>
              <w:bottom w:val="single" w:sz="4" w:space="0" w:color="000009"/>
              <w:right w:val="single" w:sz="8" w:space="0" w:color="000009"/>
            </w:tcBorders>
          </w:tcPr>
          <w:p w14:paraId="12CA7B7A" w14:textId="18894201" w:rsidR="00D74866" w:rsidRPr="007E6CFA" w:rsidRDefault="00D74866" w:rsidP="006840CD">
            <w:pPr>
              <w:pStyle w:val="TableParagraph"/>
              <w:kinsoku w:val="0"/>
              <w:overflowPunct w:val="0"/>
              <w:ind w:left="57" w:right="57" w:firstLine="340"/>
              <w:jc w:val="both"/>
              <w:rPr>
                <w:sz w:val="26"/>
                <w:szCs w:val="26"/>
              </w:rPr>
            </w:pPr>
            <w:r w:rsidRPr="007E6CFA">
              <w:rPr>
                <w:sz w:val="26"/>
                <w:szCs w:val="26"/>
              </w:rPr>
              <w:t>Самопрезентация и беседа на русском языке</w:t>
            </w:r>
            <w:r w:rsidRPr="007E6CFA">
              <w:rPr>
                <w:sz w:val="26"/>
                <w:szCs w:val="26"/>
              </w:rPr>
              <w:tab/>
            </w:r>
          </w:p>
          <w:p w14:paraId="1A4DA880" w14:textId="77777777" w:rsidR="006840CD" w:rsidRPr="007E6CFA" w:rsidRDefault="006840CD" w:rsidP="006840CD">
            <w:pPr>
              <w:pStyle w:val="TableParagraph"/>
              <w:kinsoku w:val="0"/>
              <w:overflowPunct w:val="0"/>
              <w:ind w:left="57" w:right="57" w:firstLine="340"/>
              <w:jc w:val="both"/>
              <w:rPr>
                <w:sz w:val="26"/>
                <w:szCs w:val="26"/>
              </w:rPr>
            </w:pPr>
          </w:p>
          <w:p w14:paraId="570AAB75" w14:textId="77777777" w:rsidR="00F82FC1" w:rsidRPr="007E6CFA" w:rsidRDefault="00D74866" w:rsidP="006840CD">
            <w:pPr>
              <w:pStyle w:val="TableParagraph"/>
              <w:kinsoku w:val="0"/>
              <w:overflowPunct w:val="0"/>
              <w:ind w:left="57" w:right="57" w:firstLine="340"/>
              <w:jc w:val="both"/>
              <w:rPr>
                <w:sz w:val="26"/>
                <w:szCs w:val="26"/>
              </w:rPr>
            </w:pPr>
            <w:r w:rsidRPr="007E6CFA">
              <w:rPr>
                <w:sz w:val="26"/>
                <w:szCs w:val="26"/>
              </w:rPr>
              <w:t>Беседа и ответы на вопросы на китайском языке</w:t>
            </w:r>
            <w:r w:rsidRPr="007E6CFA">
              <w:rPr>
                <w:sz w:val="26"/>
                <w:szCs w:val="26"/>
              </w:rPr>
              <w:tab/>
            </w:r>
          </w:p>
          <w:p w14:paraId="16D89EFE" w14:textId="77777777" w:rsidR="006840CD" w:rsidRPr="007E6CFA" w:rsidRDefault="006840CD" w:rsidP="006840CD">
            <w:pPr>
              <w:pStyle w:val="TableParagraph"/>
              <w:kinsoku w:val="0"/>
              <w:overflowPunct w:val="0"/>
              <w:ind w:left="57" w:right="57" w:firstLine="340"/>
              <w:jc w:val="both"/>
              <w:rPr>
                <w:sz w:val="26"/>
                <w:szCs w:val="26"/>
              </w:rPr>
            </w:pPr>
          </w:p>
          <w:p w14:paraId="184456E6" w14:textId="7A0DBAA9" w:rsidR="006840CD" w:rsidRPr="007E6CFA" w:rsidRDefault="00A353D6" w:rsidP="003219C3">
            <w:pPr>
              <w:pStyle w:val="TableParagraph"/>
              <w:kinsoku w:val="0"/>
              <w:overflowPunct w:val="0"/>
              <w:ind w:left="57" w:right="57" w:firstLine="340"/>
              <w:jc w:val="both"/>
              <w:rPr>
                <w:sz w:val="26"/>
                <w:szCs w:val="26"/>
              </w:rPr>
            </w:pPr>
            <w:r w:rsidRPr="007E6CFA">
              <w:rPr>
                <w:sz w:val="26"/>
                <w:szCs w:val="26"/>
              </w:rPr>
              <w:t>Критерии оценивания смотри ниже.</w:t>
            </w:r>
          </w:p>
          <w:p w14:paraId="63096798" w14:textId="303BED80" w:rsidR="00D74866" w:rsidRPr="007E6CFA" w:rsidRDefault="00D74866" w:rsidP="006840CD">
            <w:pPr>
              <w:pStyle w:val="TableParagraph"/>
              <w:kinsoku w:val="0"/>
              <w:overflowPunct w:val="0"/>
              <w:ind w:left="57" w:right="57" w:firstLine="340"/>
              <w:jc w:val="both"/>
              <w:rPr>
                <w:sz w:val="26"/>
                <w:szCs w:val="26"/>
              </w:rPr>
            </w:pPr>
          </w:p>
        </w:tc>
        <w:tc>
          <w:tcPr>
            <w:tcW w:w="2877" w:type="dxa"/>
            <w:tcBorders>
              <w:top w:val="single" w:sz="4" w:space="0" w:color="000009"/>
              <w:left w:val="single" w:sz="8" w:space="0" w:color="000009"/>
              <w:bottom w:val="single" w:sz="4" w:space="0" w:color="000009"/>
              <w:right w:val="single" w:sz="4" w:space="0" w:color="000009"/>
            </w:tcBorders>
          </w:tcPr>
          <w:p w14:paraId="08D9E335" w14:textId="0F9F5ABD" w:rsidR="006840CD" w:rsidRPr="007E6CFA" w:rsidRDefault="00D74866" w:rsidP="00995414">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7E6CFA">
              <w:rPr>
                <w:b/>
                <w:bCs/>
                <w:sz w:val="26"/>
                <w:szCs w:val="26"/>
              </w:rPr>
              <w:t>собеседование на русском языке</w:t>
            </w:r>
            <w:r w:rsidRPr="007E6CFA">
              <w:rPr>
                <w:b/>
                <w:bCs/>
                <w:sz w:val="26"/>
                <w:szCs w:val="26"/>
              </w:rPr>
              <w:t xml:space="preserve"> – 5 баллов</w:t>
            </w:r>
          </w:p>
          <w:p w14:paraId="7AD83065" w14:textId="10E87FEB" w:rsidR="00F82FC1" w:rsidRPr="007E6CFA" w:rsidRDefault="00D74866" w:rsidP="00995414">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7E6CFA">
              <w:rPr>
                <w:b/>
                <w:bCs/>
                <w:sz w:val="26"/>
                <w:szCs w:val="26"/>
              </w:rPr>
              <w:t>собеседование на китайском языке</w:t>
            </w:r>
            <w:r w:rsidRPr="007E6CFA">
              <w:rPr>
                <w:b/>
                <w:bCs/>
                <w:sz w:val="26"/>
                <w:szCs w:val="26"/>
              </w:rPr>
              <w:t xml:space="preserve"> – 30 баллов</w:t>
            </w:r>
          </w:p>
        </w:tc>
      </w:tr>
      <w:tr w:rsidR="00F82FC1" w:rsidRPr="00BE140C" w14:paraId="0B934ABB" w14:textId="77777777" w:rsidTr="0097609D">
        <w:trPr>
          <w:trHeight w:hRule="exact" w:val="298"/>
        </w:trPr>
        <w:tc>
          <w:tcPr>
            <w:tcW w:w="9667" w:type="dxa"/>
            <w:gridSpan w:val="3"/>
            <w:tcBorders>
              <w:top w:val="single" w:sz="8" w:space="0" w:color="000009"/>
              <w:left w:val="single" w:sz="4" w:space="0" w:color="000009"/>
              <w:bottom w:val="single" w:sz="4" w:space="0" w:color="000009"/>
              <w:right w:val="single" w:sz="4" w:space="0" w:color="000009"/>
            </w:tcBorders>
          </w:tcPr>
          <w:p w14:paraId="7E011BC5" w14:textId="77777777" w:rsidR="00F82FC1" w:rsidRPr="00BE140C" w:rsidRDefault="00F82FC1" w:rsidP="0097609D">
            <w:pPr>
              <w:pStyle w:val="TableParagraph"/>
              <w:kinsoku w:val="0"/>
              <w:overflowPunct w:val="0"/>
              <w:spacing w:line="267" w:lineRule="exact"/>
              <w:ind w:left="1761"/>
              <w:rPr>
                <w:sz w:val="26"/>
                <w:szCs w:val="26"/>
              </w:rPr>
            </w:pPr>
            <w:r w:rsidRPr="00BE140C">
              <w:rPr>
                <w:i/>
                <w:iCs/>
                <w:spacing w:val="-1"/>
                <w:sz w:val="26"/>
                <w:szCs w:val="26"/>
              </w:rPr>
              <w:t>Документы,</w:t>
            </w:r>
            <w:r w:rsidRPr="00BE140C">
              <w:rPr>
                <w:i/>
                <w:iCs/>
                <w:spacing w:val="4"/>
                <w:sz w:val="26"/>
                <w:szCs w:val="26"/>
              </w:rPr>
              <w:t xml:space="preserve"> </w:t>
            </w:r>
            <w:r w:rsidRPr="00BE140C">
              <w:rPr>
                <w:i/>
                <w:iCs/>
                <w:spacing w:val="-1"/>
                <w:sz w:val="26"/>
                <w:szCs w:val="26"/>
              </w:rPr>
              <w:t>которые</w:t>
            </w:r>
            <w:r w:rsidRPr="00BE140C">
              <w:rPr>
                <w:i/>
                <w:iCs/>
                <w:spacing w:val="1"/>
                <w:sz w:val="26"/>
                <w:szCs w:val="26"/>
              </w:rPr>
              <w:t xml:space="preserve"> </w:t>
            </w:r>
            <w:r w:rsidRPr="00BE140C">
              <w:rPr>
                <w:i/>
                <w:iCs/>
                <w:sz w:val="26"/>
                <w:szCs w:val="26"/>
              </w:rPr>
              <w:t>могут</w:t>
            </w:r>
            <w:r w:rsidRPr="00BE140C">
              <w:rPr>
                <w:i/>
                <w:iCs/>
                <w:spacing w:val="-4"/>
                <w:sz w:val="26"/>
                <w:szCs w:val="26"/>
              </w:rPr>
              <w:t xml:space="preserve"> </w:t>
            </w:r>
            <w:r w:rsidRPr="00BE140C">
              <w:rPr>
                <w:i/>
                <w:iCs/>
                <w:spacing w:val="-1"/>
                <w:sz w:val="26"/>
                <w:szCs w:val="26"/>
              </w:rPr>
              <w:t>быть</w:t>
            </w:r>
            <w:r w:rsidRPr="00BE140C">
              <w:rPr>
                <w:i/>
                <w:iCs/>
                <w:spacing w:val="-2"/>
                <w:sz w:val="26"/>
                <w:szCs w:val="26"/>
              </w:rPr>
              <w:t xml:space="preserve"> </w:t>
            </w:r>
            <w:r w:rsidRPr="00BE140C">
              <w:rPr>
                <w:i/>
                <w:iCs/>
                <w:spacing w:val="-1"/>
                <w:sz w:val="26"/>
                <w:szCs w:val="26"/>
              </w:rPr>
              <w:t>включены</w:t>
            </w:r>
            <w:r w:rsidRPr="00BE140C">
              <w:rPr>
                <w:i/>
                <w:iCs/>
                <w:spacing w:val="3"/>
                <w:sz w:val="26"/>
                <w:szCs w:val="26"/>
              </w:rPr>
              <w:t xml:space="preserve"> </w:t>
            </w:r>
            <w:r w:rsidRPr="00BE140C">
              <w:rPr>
                <w:i/>
                <w:iCs/>
                <w:sz w:val="26"/>
                <w:szCs w:val="26"/>
              </w:rPr>
              <w:t>в</w:t>
            </w:r>
            <w:r w:rsidRPr="00BE140C">
              <w:rPr>
                <w:i/>
                <w:iCs/>
                <w:spacing w:val="-6"/>
                <w:sz w:val="26"/>
                <w:szCs w:val="26"/>
              </w:rPr>
              <w:t xml:space="preserve"> </w:t>
            </w:r>
            <w:r w:rsidRPr="00BE140C">
              <w:rPr>
                <w:i/>
                <w:iCs/>
                <w:sz w:val="26"/>
                <w:szCs w:val="26"/>
              </w:rPr>
              <w:t>портфолио</w:t>
            </w:r>
          </w:p>
        </w:tc>
      </w:tr>
      <w:tr w:rsidR="003219C3" w:rsidRPr="00BE140C" w14:paraId="58F35B49" w14:textId="77777777" w:rsidTr="007E6CFA">
        <w:trPr>
          <w:trHeight w:val="8210"/>
        </w:trPr>
        <w:sdt>
          <w:sdtPr>
            <w:rPr>
              <w:sz w:val="26"/>
              <w:szCs w:val="26"/>
            </w:rPr>
            <w:alias w:val="Выберите необходимый элемент"/>
            <w:id w:val="-19851094"/>
            <w:placeholder>
              <w:docPart w:val="E66E18D47ABE41DA8CD12354FFD4FDAB"/>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vMerge w:val="restart"/>
                <w:tcBorders>
                  <w:top w:val="single" w:sz="4" w:space="0" w:color="000009"/>
                  <w:left w:val="single" w:sz="4" w:space="0" w:color="000009"/>
                  <w:right w:val="single" w:sz="4" w:space="0" w:color="auto"/>
                </w:tcBorders>
              </w:tcPr>
              <w:p w14:paraId="2CA6ACA5" w14:textId="719B8F2F" w:rsidR="003219C3" w:rsidRPr="00BE140C" w:rsidRDefault="003219C3" w:rsidP="0097609D">
                <w:pPr>
                  <w:pStyle w:val="TableParagraph"/>
                  <w:kinsoku w:val="0"/>
                  <w:overflowPunct w:val="0"/>
                  <w:spacing w:line="272" w:lineRule="exact"/>
                  <w:ind w:left="109"/>
                  <w:rPr>
                    <w:sz w:val="26"/>
                    <w:szCs w:val="26"/>
                  </w:rPr>
                </w:pPr>
                <w:r>
                  <w:rPr>
                    <w:sz w:val="26"/>
                    <w:szCs w:val="26"/>
                  </w:rPr>
                  <w:t>документы, подтверждающие наличие научных публикаций, выступлений на научных семинарах/конференциях</w:t>
                </w:r>
              </w:p>
            </w:tc>
          </w:sdtContent>
        </w:sdt>
        <w:tc>
          <w:tcPr>
            <w:tcW w:w="3933" w:type="dxa"/>
            <w:tcBorders>
              <w:top w:val="single" w:sz="4" w:space="0" w:color="auto"/>
              <w:left w:val="single" w:sz="4" w:space="0" w:color="auto"/>
              <w:bottom w:val="single" w:sz="4" w:space="0" w:color="auto"/>
              <w:right w:val="single" w:sz="4" w:space="0" w:color="auto"/>
            </w:tcBorders>
          </w:tcPr>
          <w:p w14:paraId="5DF03E99" w14:textId="13D43C4E" w:rsidR="003219C3" w:rsidRPr="007E6CFA" w:rsidRDefault="003219C3" w:rsidP="00666FE7">
            <w:pPr>
              <w:pStyle w:val="TableParagraph"/>
              <w:kinsoku w:val="0"/>
              <w:overflowPunct w:val="0"/>
              <w:ind w:left="57" w:right="57" w:firstLine="340"/>
              <w:jc w:val="center"/>
              <w:rPr>
                <w:b/>
                <w:bCs/>
                <w:sz w:val="26"/>
                <w:szCs w:val="26"/>
              </w:rPr>
            </w:pPr>
            <w:r w:rsidRPr="007E6CFA">
              <w:rPr>
                <w:b/>
                <w:bCs/>
                <w:sz w:val="26"/>
                <w:szCs w:val="26"/>
              </w:rPr>
              <w:t>Публикации (в российских и международных научных журналах и сборниках, в журналах ВАК)</w:t>
            </w:r>
          </w:p>
          <w:p w14:paraId="2A3D80B0" w14:textId="77777777" w:rsidR="003219C3" w:rsidRPr="007E6CFA" w:rsidRDefault="003219C3" w:rsidP="006840CD">
            <w:pPr>
              <w:pStyle w:val="TableParagraph"/>
              <w:kinsoku w:val="0"/>
              <w:overflowPunct w:val="0"/>
              <w:ind w:left="57" w:right="57" w:firstLine="340"/>
              <w:jc w:val="both"/>
              <w:rPr>
                <w:sz w:val="26"/>
                <w:szCs w:val="26"/>
              </w:rPr>
            </w:pPr>
          </w:p>
          <w:p w14:paraId="2900AE9E" w14:textId="147EBB5A"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 xml:space="preserve">В рамках оценки научных достижений можно заявить </w:t>
            </w:r>
            <w:r w:rsidRPr="007E6CFA">
              <w:rPr>
                <w:b/>
                <w:bCs/>
                <w:sz w:val="26"/>
                <w:szCs w:val="26"/>
              </w:rPr>
              <w:t>не более трех публикаций</w:t>
            </w:r>
            <w:r w:rsidRPr="007E6CFA">
              <w:rPr>
                <w:sz w:val="26"/>
                <w:szCs w:val="26"/>
              </w:rPr>
              <w:t>. Если у Вас более трех публикаций, представьте их список с выходными данными и прикрепите три, которые Вы считаете лучшими.</w:t>
            </w:r>
          </w:p>
          <w:p w14:paraId="1A37BB4B"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Публикации следует загружать в виде сканов разворотов журнала/сборника книги, включая выходные данные и текст работы либо файлов журнала/сборника, если имеется журнал/сборник выходит в электронной версии. Допускается также предоставление работающей ссылки на публикации. Для получения баллов за публикацию в журналах из списка ВАК необходимо предоставить соответствующее подтверждение о статусе журнала на период публикации.</w:t>
            </w:r>
          </w:p>
          <w:p w14:paraId="6718E231"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Для получения баллов за публикацию в журналах или сборниках, индексируемых в международных базах Scopus и Web of Science, необходимо предоставить соответствующее подтверждение о статусе журнала / сборника на период публикации.</w:t>
            </w:r>
          </w:p>
          <w:p w14:paraId="40AA699D"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 xml:space="preserve">Если работа еще не опубликована, но принята в </w:t>
            </w:r>
            <w:r w:rsidRPr="007E6CFA">
              <w:rPr>
                <w:sz w:val="26"/>
                <w:szCs w:val="26"/>
              </w:rPr>
              <w:lastRenderedPageBreak/>
              <w:t>печать, необходимо предоставить соответствующий подтверждающий документ из издательства (например, справку, письмо редактора или ссылку на документ/ресурс с указанием статуса).</w:t>
            </w:r>
          </w:p>
          <w:p w14:paraId="64A27085"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Если работа имеет статус «На рецензировании», необходимо предоставить соответствующий подтверждающий документ из издательства (например, справку, письмо редактора или ссылку на документ/ресурс с указанием статуса). Решение об оценивании работ с данным статусом – исключительно на усмотрение комиссии. Если работа в печати/на рецензировании, помимо подтверждающего документа необходимо загрузить текст работы в формате Word или PDF.</w:t>
            </w:r>
          </w:p>
          <w:p w14:paraId="1139FF13" w14:textId="0ABC8283" w:rsidR="003219C3" w:rsidRPr="007E6CFA" w:rsidRDefault="003219C3" w:rsidP="00CE1AB7">
            <w:pPr>
              <w:pStyle w:val="TableParagraph"/>
              <w:kinsoku w:val="0"/>
              <w:overflowPunct w:val="0"/>
              <w:ind w:left="57" w:right="57" w:firstLine="340"/>
              <w:jc w:val="both"/>
              <w:rPr>
                <w:sz w:val="26"/>
                <w:szCs w:val="26"/>
              </w:rPr>
            </w:pPr>
            <w:r w:rsidRPr="007E6CFA">
              <w:rPr>
                <w:sz w:val="26"/>
                <w:szCs w:val="26"/>
              </w:rPr>
              <w:t>В случае соавторства (за исключением научного руководителя) баллы делятся на количество соавторов.</w:t>
            </w:r>
          </w:p>
        </w:tc>
        <w:tc>
          <w:tcPr>
            <w:tcW w:w="2877" w:type="dxa"/>
            <w:tcBorders>
              <w:top w:val="single" w:sz="4" w:space="0" w:color="auto"/>
              <w:left w:val="single" w:sz="4" w:space="0" w:color="auto"/>
              <w:bottom w:val="single" w:sz="4" w:space="0" w:color="auto"/>
              <w:right w:val="single" w:sz="4" w:space="0" w:color="auto"/>
            </w:tcBorders>
          </w:tcPr>
          <w:p w14:paraId="50DB8B64" w14:textId="52268FB1" w:rsidR="003219C3" w:rsidRPr="007E6CFA" w:rsidRDefault="003219C3" w:rsidP="006840CD">
            <w:pPr>
              <w:pStyle w:val="TableParagraph"/>
              <w:kinsoku w:val="0"/>
              <w:overflowPunct w:val="0"/>
              <w:ind w:left="57" w:right="57" w:firstLine="340"/>
              <w:jc w:val="center"/>
              <w:rPr>
                <w:b/>
                <w:bCs/>
                <w:sz w:val="26"/>
                <w:szCs w:val="26"/>
              </w:rPr>
            </w:pPr>
            <w:r w:rsidRPr="007E6CFA">
              <w:rPr>
                <w:b/>
                <w:bCs/>
                <w:sz w:val="26"/>
                <w:szCs w:val="26"/>
              </w:rPr>
              <w:lastRenderedPageBreak/>
              <w:t>Максимальный балл за публикации – 15 баллов</w:t>
            </w:r>
          </w:p>
          <w:p w14:paraId="5B5381D4" w14:textId="77777777" w:rsidR="003219C3" w:rsidRPr="007E6CFA" w:rsidRDefault="003219C3" w:rsidP="006840CD">
            <w:pPr>
              <w:pStyle w:val="TableParagraph"/>
              <w:kinsoku w:val="0"/>
              <w:overflowPunct w:val="0"/>
              <w:ind w:left="57" w:right="57" w:firstLine="340"/>
              <w:jc w:val="center"/>
              <w:rPr>
                <w:b/>
                <w:bCs/>
                <w:sz w:val="26"/>
                <w:szCs w:val="26"/>
              </w:rPr>
            </w:pPr>
          </w:p>
          <w:p w14:paraId="183D719B" w14:textId="77777777" w:rsidR="003219C3" w:rsidRPr="007E6CFA" w:rsidRDefault="003219C3" w:rsidP="006840CD">
            <w:pPr>
              <w:pStyle w:val="TableParagraph"/>
              <w:kinsoku w:val="0"/>
              <w:overflowPunct w:val="0"/>
              <w:ind w:left="57" w:right="57" w:firstLine="340"/>
              <w:jc w:val="center"/>
              <w:rPr>
                <w:b/>
                <w:bCs/>
                <w:sz w:val="26"/>
                <w:szCs w:val="26"/>
              </w:rPr>
            </w:pPr>
          </w:p>
          <w:p w14:paraId="117F492F"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Научные публикации в периодических изданиях, индексируемые в Scopus/Web of Science – 15 баллов;</w:t>
            </w:r>
          </w:p>
          <w:p w14:paraId="5B2738FC" w14:textId="77777777" w:rsidR="003219C3" w:rsidRPr="007E6CFA" w:rsidRDefault="003219C3" w:rsidP="006840CD">
            <w:pPr>
              <w:pStyle w:val="TableParagraph"/>
              <w:kinsoku w:val="0"/>
              <w:overflowPunct w:val="0"/>
              <w:ind w:left="57" w:right="57" w:firstLine="340"/>
              <w:jc w:val="both"/>
              <w:rPr>
                <w:sz w:val="26"/>
                <w:szCs w:val="26"/>
              </w:rPr>
            </w:pPr>
          </w:p>
          <w:p w14:paraId="0AC1FC22"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Научные публикации в периодических изданиях, индексируемые в наукометрической базе РИНЦ, входящих перечень ВАК – 5 баллов;</w:t>
            </w:r>
          </w:p>
          <w:p w14:paraId="4EF25CFF" w14:textId="77777777" w:rsidR="003219C3" w:rsidRPr="007E6CFA" w:rsidRDefault="003219C3" w:rsidP="006840CD">
            <w:pPr>
              <w:pStyle w:val="TableParagraph"/>
              <w:kinsoku w:val="0"/>
              <w:overflowPunct w:val="0"/>
              <w:ind w:left="57" w:right="57" w:firstLine="340"/>
              <w:jc w:val="both"/>
              <w:rPr>
                <w:sz w:val="26"/>
                <w:szCs w:val="26"/>
              </w:rPr>
            </w:pPr>
          </w:p>
          <w:p w14:paraId="42E688C4"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Научные публикации в периодических изданиях, индексируемые в наукометрической базе РИНЦ – 3 балла;</w:t>
            </w:r>
          </w:p>
          <w:p w14:paraId="211990C9" w14:textId="77777777" w:rsidR="003219C3" w:rsidRPr="007E6CFA" w:rsidRDefault="003219C3" w:rsidP="006840CD">
            <w:pPr>
              <w:pStyle w:val="TableParagraph"/>
              <w:kinsoku w:val="0"/>
              <w:overflowPunct w:val="0"/>
              <w:ind w:left="57" w:right="57" w:firstLine="340"/>
              <w:jc w:val="both"/>
              <w:rPr>
                <w:sz w:val="26"/>
                <w:szCs w:val="26"/>
              </w:rPr>
            </w:pPr>
          </w:p>
          <w:p w14:paraId="6CD430BB" w14:textId="77777777" w:rsidR="003219C3" w:rsidRPr="007E6CFA" w:rsidRDefault="003219C3" w:rsidP="006840CD">
            <w:pPr>
              <w:pStyle w:val="TableParagraph"/>
              <w:kinsoku w:val="0"/>
              <w:overflowPunct w:val="0"/>
              <w:ind w:left="57" w:right="57" w:firstLine="340"/>
              <w:jc w:val="both"/>
              <w:rPr>
                <w:sz w:val="26"/>
                <w:szCs w:val="26"/>
              </w:rPr>
            </w:pPr>
            <w:r w:rsidRPr="007E6CFA">
              <w:rPr>
                <w:sz w:val="26"/>
                <w:szCs w:val="26"/>
              </w:rPr>
              <w:t>Статьи в прочих научных изданиях, прочие публикации в журналах, сборниках, пр. – 2 балла.</w:t>
            </w:r>
          </w:p>
          <w:p w14:paraId="78FB3A2A" w14:textId="77777777" w:rsidR="003219C3" w:rsidRPr="007E6CFA" w:rsidRDefault="003219C3" w:rsidP="006840CD">
            <w:pPr>
              <w:pStyle w:val="TableParagraph"/>
              <w:kinsoku w:val="0"/>
              <w:overflowPunct w:val="0"/>
              <w:ind w:left="57" w:right="57" w:firstLine="340"/>
              <w:jc w:val="both"/>
              <w:rPr>
                <w:sz w:val="26"/>
                <w:szCs w:val="26"/>
              </w:rPr>
            </w:pPr>
          </w:p>
        </w:tc>
      </w:tr>
      <w:tr w:rsidR="003219C3" w:rsidRPr="00BE140C" w14:paraId="17929E62" w14:textId="77777777" w:rsidTr="003219C3">
        <w:trPr>
          <w:trHeight w:val="1985"/>
        </w:trPr>
        <w:tc>
          <w:tcPr>
            <w:tcW w:w="2857" w:type="dxa"/>
            <w:vMerge/>
            <w:tcBorders>
              <w:left w:val="single" w:sz="4" w:space="0" w:color="000009"/>
              <w:right w:val="single" w:sz="4" w:space="0" w:color="auto"/>
            </w:tcBorders>
          </w:tcPr>
          <w:p w14:paraId="17DAEA3D" w14:textId="77777777" w:rsidR="003219C3" w:rsidRDefault="003219C3" w:rsidP="0097609D">
            <w:pPr>
              <w:pStyle w:val="TableParagraph"/>
              <w:kinsoku w:val="0"/>
              <w:overflowPunct w:val="0"/>
              <w:spacing w:line="272" w:lineRule="exact"/>
              <w:ind w:left="109"/>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38039C3D" w14:textId="3D7A7E76" w:rsidR="003219C3" w:rsidRPr="007E6CFA" w:rsidRDefault="003219C3" w:rsidP="00666FE7">
            <w:pPr>
              <w:pStyle w:val="TableParagraph"/>
              <w:kinsoku w:val="0"/>
              <w:overflowPunct w:val="0"/>
              <w:ind w:left="57" w:right="57" w:firstLine="340"/>
              <w:jc w:val="center"/>
              <w:rPr>
                <w:b/>
                <w:bCs/>
                <w:sz w:val="26"/>
                <w:szCs w:val="26"/>
              </w:rPr>
            </w:pPr>
            <w:r w:rsidRPr="007E6CFA">
              <w:rPr>
                <w:b/>
                <w:bCs/>
                <w:sz w:val="26"/>
                <w:szCs w:val="26"/>
              </w:rPr>
              <w:t>Участие в студенческих/ профессиональных конференциях в качестве докладчика/ выступающего</w:t>
            </w:r>
          </w:p>
          <w:p w14:paraId="7F65EAC6" w14:textId="77777777" w:rsidR="003219C3" w:rsidRPr="007E6CFA" w:rsidRDefault="003219C3" w:rsidP="006840CD">
            <w:pPr>
              <w:pStyle w:val="TableParagraph"/>
              <w:kinsoku w:val="0"/>
              <w:overflowPunct w:val="0"/>
              <w:ind w:left="57" w:right="57" w:firstLine="340"/>
              <w:jc w:val="both"/>
              <w:rPr>
                <w:sz w:val="26"/>
                <w:szCs w:val="26"/>
              </w:rPr>
            </w:pPr>
          </w:p>
          <w:p w14:paraId="4458EFE4" w14:textId="21877C39" w:rsidR="003219C3" w:rsidRPr="007E6CFA" w:rsidRDefault="003219C3" w:rsidP="003219C3">
            <w:pPr>
              <w:pStyle w:val="TableParagraph"/>
              <w:kinsoku w:val="0"/>
              <w:overflowPunct w:val="0"/>
              <w:ind w:left="57" w:right="57" w:firstLine="340"/>
              <w:jc w:val="both"/>
              <w:rPr>
                <w:sz w:val="26"/>
                <w:szCs w:val="26"/>
              </w:rPr>
            </w:pPr>
            <w:r w:rsidRPr="007E6CFA">
              <w:rPr>
                <w:sz w:val="26"/>
                <w:szCs w:val="26"/>
              </w:rPr>
              <w:t xml:space="preserve">Учитывается </w:t>
            </w:r>
            <w:r w:rsidRPr="007E6CFA">
              <w:rPr>
                <w:b/>
                <w:bCs/>
                <w:sz w:val="26"/>
                <w:szCs w:val="26"/>
              </w:rPr>
              <w:t>не более пяти</w:t>
            </w:r>
            <w:r w:rsidRPr="007E6CFA">
              <w:rPr>
                <w:sz w:val="26"/>
                <w:szCs w:val="26"/>
              </w:rPr>
              <w:t xml:space="preserve"> выступлений</w:t>
            </w:r>
          </w:p>
        </w:tc>
        <w:tc>
          <w:tcPr>
            <w:tcW w:w="2877" w:type="dxa"/>
            <w:tcBorders>
              <w:top w:val="single" w:sz="4" w:space="0" w:color="auto"/>
              <w:left w:val="single" w:sz="4" w:space="0" w:color="auto"/>
              <w:bottom w:val="single" w:sz="4" w:space="0" w:color="auto"/>
              <w:right w:val="single" w:sz="4" w:space="0" w:color="auto"/>
            </w:tcBorders>
          </w:tcPr>
          <w:p w14:paraId="157AF21F" w14:textId="6B1F7819" w:rsidR="003219C3" w:rsidRPr="007E6CFA" w:rsidRDefault="003219C3" w:rsidP="00E13F81">
            <w:pPr>
              <w:pStyle w:val="TableParagraph"/>
              <w:kinsoku w:val="0"/>
              <w:overflowPunct w:val="0"/>
              <w:ind w:left="57" w:right="57"/>
              <w:jc w:val="center"/>
              <w:rPr>
                <w:b/>
                <w:bCs/>
                <w:sz w:val="26"/>
                <w:szCs w:val="26"/>
              </w:rPr>
            </w:pPr>
            <w:r w:rsidRPr="007E6CFA">
              <w:rPr>
                <w:b/>
                <w:bCs/>
                <w:sz w:val="26"/>
                <w:szCs w:val="26"/>
              </w:rPr>
              <w:t>Максимальный балл за участие в конференциях – 5 баллов</w:t>
            </w:r>
          </w:p>
          <w:p w14:paraId="27FE35D4" w14:textId="77777777" w:rsidR="003219C3" w:rsidRPr="007E6CFA" w:rsidRDefault="003219C3" w:rsidP="00CF27FC">
            <w:pPr>
              <w:pStyle w:val="TableParagraph"/>
              <w:kinsoku w:val="0"/>
              <w:overflowPunct w:val="0"/>
              <w:ind w:left="57" w:right="57" w:firstLine="340"/>
              <w:jc w:val="center"/>
              <w:rPr>
                <w:sz w:val="26"/>
                <w:szCs w:val="26"/>
              </w:rPr>
            </w:pPr>
          </w:p>
          <w:p w14:paraId="22F7CD7B" w14:textId="65B55F16" w:rsidR="003219C3" w:rsidRPr="007E6CFA" w:rsidRDefault="003219C3" w:rsidP="003219C3">
            <w:pPr>
              <w:pStyle w:val="TableParagraph"/>
              <w:kinsoku w:val="0"/>
              <w:overflowPunct w:val="0"/>
              <w:ind w:left="57" w:right="57"/>
              <w:rPr>
                <w:sz w:val="26"/>
                <w:szCs w:val="26"/>
              </w:rPr>
            </w:pPr>
            <w:r w:rsidRPr="007E6CFA">
              <w:rPr>
                <w:sz w:val="26"/>
                <w:szCs w:val="26"/>
              </w:rPr>
              <w:t>1 балл за каждое выступление</w:t>
            </w:r>
          </w:p>
        </w:tc>
      </w:tr>
      <w:tr w:rsidR="003219C3" w:rsidRPr="00BE140C" w14:paraId="08080F2A" w14:textId="77777777" w:rsidTr="007E6CFA">
        <w:trPr>
          <w:trHeight w:hRule="exact" w:val="7096"/>
        </w:trPr>
        <w:tc>
          <w:tcPr>
            <w:tcW w:w="2857" w:type="dxa"/>
            <w:vMerge/>
            <w:tcBorders>
              <w:left w:val="single" w:sz="4" w:space="0" w:color="000009"/>
              <w:bottom w:val="single" w:sz="4" w:space="0" w:color="000009"/>
              <w:right w:val="single" w:sz="4" w:space="0" w:color="auto"/>
            </w:tcBorders>
          </w:tcPr>
          <w:p w14:paraId="5F9C99AB" w14:textId="77777777" w:rsidR="003219C3" w:rsidRDefault="003219C3" w:rsidP="0097609D">
            <w:pPr>
              <w:pStyle w:val="TableParagraph"/>
              <w:kinsoku w:val="0"/>
              <w:overflowPunct w:val="0"/>
              <w:spacing w:line="272" w:lineRule="exact"/>
              <w:ind w:left="109"/>
              <w:rPr>
                <w:sz w:val="26"/>
                <w:szCs w:val="26"/>
              </w:rPr>
            </w:pPr>
          </w:p>
        </w:tc>
        <w:tc>
          <w:tcPr>
            <w:tcW w:w="3933" w:type="dxa"/>
            <w:tcBorders>
              <w:top w:val="single" w:sz="4" w:space="0" w:color="auto"/>
              <w:left w:val="single" w:sz="4" w:space="0" w:color="auto"/>
              <w:bottom w:val="single" w:sz="4" w:space="0" w:color="auto"/>
              <w:right w:val="single" w:sz="4" w:space="0" w:color="auto"/>
            </w:tcBorders>
          </w:tcPr>
          <w:p w14:paraId="6E6C7E14" w14:textId="1F523EE6" w:rsidR="003219C3" w:rsidRPr="007E6CFA" w:rsidRDefault="003219C3" w:rsidP="00995414">
            <w:pPr>
              <w:pStyle w:val="TableParagraph"/>
              <w:kinsoku w:val="0"/>
              <w:overflowPunct w:val="0"/>
              <w:ind w:left="57" w:right="57"/>
              <w:jc w:val="center"/>
              <w:rPr>
                <w:b/>
                <w:bCs/>
                <w:sz w:val="26"/>
                <w:szCs w:val="26"/>
              </w:rPr>
            </w:pPr>
            <w:r w:rsidRPr="007E6CFA">
              <w:rPr>
                <w:b/>
                <w:bCs/>
                <w:sz w:val="26"/>
                <w:szCs w:val="26"/>
              </w:rPr>
              <w:t>Дипломы победителей и сертификаты участия в олимпиадах и конкурсах с китайским языком не ниже регионального уровня</w:t>
            </w:r>
          </w:p>
          <w:p w14:paraId="0789D50F" w14:textId="77777777" w:rsidR="00E13F81" w:rsidRDefault="00E13F81" w:rsidP="003219C3">
            <w:pPr>
              <w:pStyle w:val="TableParagraph"/>
              <w:kinsoku w:val="0"/>
              <w:overflowPunct w:val="0"/>
              <w:ind w:left="57" w:right="57" w:firstLine="340"/>
              <w:jc w:val="both"/>
              <w:rPr>
                <w:sz w:val="26"/>
                <w:szCs w:val="26"/>
              </w:rPr>
            </w:pPr>
          </w:p>
          <w:p w14:paraId="532DC910" w14:textId="0052E78E" w:rsidR="003219C3" w:rsidRPr="007E6CFA" w:rsidRDefault="003219C3" w:rsidP="003219C3">
            <w:pPr>
              <w:pStyle w:val="TableParagraph"/>
              <w:kinsoku w:val="0"/>
              <w:overflowPunct w:val="0"/>
              <w:ind w:left="57" w:right="57" w:firstLine="340"/>
              <w:jc w:val="both"/>
              <w:rPr>
                <w:sz w:val="26"/>
                <w:szCs w:val="26"/>
              </w:rPr>
            </w:pPr>
            <w:r w:rsidRPr="007E6CFA">
              <w:rPr>
                <w:sz w:val="26"/>
                <w:szCs w:val="26"/>
              </w:rPr>
              <w:t xml:space="preserve">Учитывается </w:t>
            </w:r>
            <w:r w:rsidRPr="007E6CFA">
              <w:rPr>
                <w:b/>
                <w:bCs/>
                <w:sz w:val="26"/>
                <w:szCs w:val="26"/>
              </w:rPr>
              <w:t>не более трех</w:t>
            </w:r>
            <w:r w:rsidRPr="007E6CFA">
              <w:rPr>
                <w:sz w:val="26"/>
                <w:szCs w:val="26"/>
              </w:rPr>
              <w:t xml:space="preserve"> олимпиад/ конкурсов.</w:t>
            </w:r>
          </w:p>
          <w:p w14:paraId="17F83454" w14:textId="77777777" w:rsidR="003219C3" w:rsidRPr="007E6CFA" w:rsidRDefault="003219C3" w:rsidP="003219C3">
            <w:pPr>
              <w:pStyle w:val="TableParagraph"/>
              <w:kinsoku w:val="0"/>
              <w:overflowPunct w:val="0"/>
              <w:ind w:left="57" w:right="57" w:firstLine="340"/>
              <w:jc w:val="both"/>
              <w:rPr>
                <w:sz w:val="26"/>
                <w:szCs w:val="26"/>
              </w:rPr>
            </w:pPr>
          </w:p>
          <w:p w14:paraId="15C02C56" w14:textId="1E875823" w:rsidR="003219C3" w:rsidRPr="007E6CFA" w:rsidRDefault="003219C3" w:rsidP="003219C3">
            <w:pPr>
              <w:pStyle w:val="TableParagraph"/>
              <w:kinsoku w:val="0"/>
              <w:overflowPunct w:val="0"/>
              <w:ind w:left="57" w:right="57" w:firstLine="340"/>
              <w:jc w:val="both"/>
              <w:rPr>
                <w:b/>
                <w:bCs/>
                <w:sz w:val="26"/>
                <w:szCs w:val="26"/>
              </w:rPr>
            </w:pPr>
            <w:r w:rsidRPr="007E6CFA">
              <w:rPr>
                <w:sz w:val="26"/>
                <w:szCs w:val="26"/>
              </w:rPr>
              <w:t>За каждое из мероприятий может быть зачтен либо сертификат участника, либо диплом победителя/призера. Баллы за сертификат участника и диплом победителя/призера, полученные в рамках одного мероприятия, не суммируются.</w:t>
            </w:r>
          </w:p>
        </w:tc>
        <w:tc>
          <w:tcPr>
            <w:tcW w:w="2877" w:type="dxa"/>
            <w:tcBorders>
              <w:top w:val="single" w:sz="4" w:space="0" w:color="auto"/>
              <w:left w:val="single" w:sz="4" w:space="0" w:color="auto"/>
              <w:bottom w:val="single" w:sz="4" w:space="0" w:color="auto"/>
              <w:right w:val="single" w:sz="4" w:space="0" w:color="auto"/>
            </w:tcBorders>
          </w:tcPr>
          <w:p w14:paraId="4181C1D7" w14:textId="075D4E0A" w:rsidR="003219C3" w:rsidRPr="007E6CFA" w:rsidRDefault="003219C3" w:rsidP="003219C3">
            <w:pPr>
              <w:pStyle w:val="TableParagraph"/>
              <w:kinsoku w:val="0"/>
              <w:overflowPunct w:val="0"/>
              <w:spacing w:line="267" w:lineRule="exact"/>
              <w:ind w:left="57" w:right="57"/>
              <w:jc w:val="center"/>
              <w:rPr>
                <w:b/>
                <w:bCs/>
                <w:sz w:val="26"/>
                <w:szCs w:val="26"/>
              </w:rPr>
            </w:pPr>
            <w:r w:rsidRPr="007E6CFA">
              <w:rPr>
                <w:b/>
                <w:bCs/>
                <w:sz w:val="26"/>
                <w:szCs w:val="26"/>
              </w:rPr>
              <w:t>Максимальный балл за победы и участие в конкурсах и олимпиадах – 10 баллов</w:t>
            </w:r>
          </w:p>
          <w:p w14:paraId="5C17BA24" w14:textId="56CB4024" w:rsidR="00666FE7" w:rsidRPr="007E6CFA" w:rsidRDefault="00666FE7" w:rsidP="00666FE7">
            <w:pPr>
              <w:pStyle w:val="TableParagraph"/>
              <w:kinsoku w:val="0"/>
              <w:overflowPunct w:val="0"/>
              <w:spacing w:line="267" w:lineRule="exact"/>
              <w:ind w:left="57" w:right="57" w:firstLine="340"/>
              <w:jc w:val="both"/>
              <w:rPr>
                <w:sz w:val="26"/>
                <w:szCs w:val="26"/>
              </w:rPr>
            </w:pPr>
            <w:r w:rsidRPr="007E6CFA">
              <w:rPr>
                <w:sz w:val="26"/>
                <w:szCs w:val="26"/>
              </w:rPr>
              <w:t>Победитель, призер одной олимпиады/</w:t>
            </w:r>
            <w:r w:rsidR="000542A8">
              <w:rPr>
                <w:sz w:val="26"/>
                <w:szCs w:val="26"/>
              </w:rPr>
              <w:t xml:space="preserve"> </w:t>
            </w:r>
            <w:r w:rsidRPr="007E6CFA">
              <w:rPr>
                <w:sz w:val="26"/>
                <w:szCs w:val="26"/>
              </w:rPr>
              <w:t>конкурса Международного уровня – 4 балла</w:t>
            </w:r>
          </w:p>
          <w:p w14:paraId="154CD21E" w14:textId="5E1B424C" w:rsidR="00666FE7" w:rsidRPr="007E6CFA" w:rsidRDefault="00666FE7" w:rsidP="00666FE7">
            <w:pPr>
              <w:pStyle w:val="TableParagraph"/>
              <w:kinsoku w:val="0"/>
              <w:overflowPunct w:val="0"/>
              <w:spacing w:line="267" w:lineRule="exact"/>
              <w:ind w:left="57" w:right="57" w:firstLine="340"/>
              <w:jc w:val="both"/>
              <w:rPr>
                <w:sz w:val="26"/>
                <w:szCs w:val="26"/>
              </w:rPr>
            </w:pPr>
            <w:r w:rsidRPr="007E6CFA">
              <w:rPr>
                <w:sz w:val="26"/>
                <w:szCs w:val="26"/>
              </w:rPr>
              <w:t>Победитель, призер одной олимпиады/</w:t>
            </w:r>
            <w:r w:rsidR="000542A8">
              <w:rPr>
                <w:sz w:val="26"/>
                <w:szCs w:val="26"/>
              </w:rPr>
              <w:t xml:space="preserve"> </w:t>
            </w:r>
            <w:r w:rsidRPr="007E6CFA">
              <w:rPr>
                <w:sz w:val="26"/>
                <w:szCs w:val="26"/>
              </w:rPr>
              <w:t>конкурса Всероссийского уровня – 3 балла</w:t>
            </w:r>
          </w:p>
          <w:p w14:paraId="3F2596F9" w14:textId="61D4805E" w:rsidR="00666FE7" w:rsidRPr="007E6CFA" w:rsidRDefault="00666FE7" w:rsidP="00666FE7">
            <w:pPr>
              <w:pStyle w:val="TableParagraph"/>
              <w:kinsoku w:val="0"/>
              <w:overflowPunct w:val="0"/>
              <w:spacing w:line="267" w:lineRule="exact"/>
              <w:ind w:left="57" w:right="57" w:firstLine="340"/>
              <w:jc w:val="both"/>
              <w:rPr>
                <w:sz w:val="26"/>
                <w:szCs w:val="26"/>
              </w:rPr>
            </w:pPr>
            <w:r w:rsidRPr="007E6CFA">
              <w:rPr>
                <w:sz w:val="26"/>
                <w:szCs w:val="26"/>
              </w:rPr>
              <w:t>Победитель, призер одной олимпиады/</w:t>
            </w:r>
            <w:r w:rsidR="000542A8">
              <w:rPr>
                <w:sz w:val="26"/>
                <w:szCs w:val="26"/>
              </w:rPr>
              <w:t xml:space="preserve"> </w:t>
            </w:r>
            <w:r w:rsidRPr="007E6CFA">
              <w:rPr>
                <w:sz w:val="26"/>
                <w:szCs w:val="26"/>
              </w:rPr>
              <w:t>конкурса Регионального уровня – 2 балла</w:t>
            </w:r>
          </w:p>
          <w:p w14:paraId="08719259" w14:textId="0887D10A" w:rsidR="003219C3" w:rsidRPr="007E6CFA" w:rsidRDefault="00666FE7" w:rsidP="00666FE7">
            <w:pPr>
              <w:pStyle w:val="TableParagraph"/>
              <w:kinsoku w:val="0"/>
              <w:overflowPunct w:val="0"/>
              <w:ind w:left="57" w:right="57" w:firstLine="340"/>
              <w:jc w:val="both"/>
              <w:rPr>
                <w:b/>
                <w:bCs/>
                <w:sz w:val="26"/>
                <w:szCs w:val="26"/>
              </w:rPr>
            </w:pPr>
            <w:r w:rsidRPr="007E6CFA">
              <w:rPr>
                <w:sz w:val="26"/>
                <w:szCs w:val="26"/>
              </w:rPr>
              <w:t>Участник олимпиады/ конкурса Международного/ Всероссийского/ Регионального уровня – 1 балл</w:t>
            </w:r>
          </w:p>
        </w:tc>
      </w:tr>
      <w:tr w:rsidR="00F82FC1" w:rsidRPr="00BE140C" w14:paraId="1E3772AE" w14:textId="77777777" w:rsidTr="007E6CFA">
        <w:trPr>
          <w:trHeight w:hRule="exact" w:val="3540"/>
        </w:trPr>
        <w:sdt>
          <w:sdtPr>
            <w:rPr>
              <w:sz w:val="26"/>
              <w:szCs w:val="26"/>
            </w:rPr>
            <w:alias w:val="Выберите необходимый элемент"/>
            <w:id w:val="-944760615"/>
            <w:placeholder>
              <w:docPart w:val="BC44DB90940241768C92D55ADF1599C5"/>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1FD6A91B" w14:textId="46D22684" w:rsidR="00F82FC1" w:rsidRPr="00BE140C" w:rsidRDefault="00A353D6" w:rsidP="0097609D">
                <w:pPr>
                  <w:pStyle w:val="TableParagraph"/>
                  <w:kinsoku w:val="0"/>
                  <w:overflowPunct w:val="0"/>
                  <w:spacing w:line="272" w:lineRule="exact"/>
                  <w:ind w:left="109"/>
                  <w:rPr>
                    <w:sz w:val="26"/>
                    <w:szCs w:val="26"/>
                  </w:rPr>
                </w:pPr>
                <w:r>
                  <w:rPr>
                    <w:sz w:val="26"/>
                    <w:szCs w:val="26"/>
                  </w:rPr>
                  <w:t>документы, подтверждающие уровень владения иностранными языками</w:t>
                </w:r>
              </w:p>
            </w:tc>
          </w:sdtContent>
        </w:sdt>
        <w:tc>
          <w:tcPr>
            <w:tcW w:w="3933" w:type="dxa"/>
            <w:tcBorders>
              <w:top w:val="single" w:sz="4" w:space="0" w:color="000009"/>
              <w:left w:val="single" w:sz="8" w:space="0" w:color="000009"/>
              <w:bottom w:val="single" w:sz="4" w:space="0" w:color="000009"/>
              <w:right w:val="single" w:sz="8" w:space="0" w:color="000009"/>
            </w:tcBorders>
          </w:tcPr>
          <w:p w14:paraId="09222603" w14:textId="58C81BBC"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Если абитуриент имеет несколько сертификатов по китайскому языку (HSK или HSKK), учитывается сертификат наиболее высокого уровня. Срок действия сертификатов – 2 года.</w:t>
            </w:r>
          </w:p>
        </w:tc>
        <w:tc>
          <w:tcPr>
            <w:tcW w:w="2877" w:type="dxa"/>
            <w:tcBorders>
              <w:top w:val="single" w:sz="4" w:space="0" w:color="000009"/>
              <w:left w:val="single" w:sz="8" w:space="0" w:color="000009"/>
              <w:bottom w:val="single" w:sz="4" w:space="0" w:color="000009"/>
              <w:right w:val="single" w:sz="4" w:space="0" w:color="000009"/>
            </w:tcBorders>
          </w:tcPr>
          <w:p w14:paraId="05C125F5" w14:textId="1081BC16" w:rsidR="00A353D6" w:rsidRPr="007E6CFA" w:rsidRDefault="00A353D6" w:rsidP="006840CD">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E13F81">
              <w:rPr>
                <w:b/>
                <w:bCs/>
                <w:sz w:val="26"/>
                <w:szCs w:val="26"/>
              </w:rPr>
              <w:t>раздел</w:t>
            </w:r>
            <w:r w:rsidRPr="007E6CFA">
              <w:rPr>
                <w:b/>
                <w:bCs/>
                <w:sz w:val="26"/>
                <w:szCs w:val="26"/>
              </w:rPr>
              <w:t xml:space="preserve"> –10 баллов</w:t>
            </w:r>
          </w:p>
          <w:p w14:paraId="5DD9D363"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 xml:space="preserve">HSK 6/ HSKK </w:t>
            </w:r>
            <w:r w:rsidRPr="007E6CFA">
              <w:rPr>
                <w:rFonts w:eastAsia="SimSun"/>
                <w:sz w:val="26"/>
                <w:szCs w:val="26"/>
              </w:rPr>
              <w:t>高级</w:t>
            </w:r>
            <w:r w:rsidRPr="007E6CFA">
              <w:rPr>
                <w:sz w:val="26"/>
                <w:szCs w:val="26"/>
              </w:rPr>
              <w:t xml:space="preserve"> – 10 баллов</w:t>
            </w:r>
          </w:p>
          <w:p w14:paraId="088F5D54"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 xml:space="preserve">HSK 5/ HSKK </w:t>
            </w:r>
            <w:r w:rsidRPr="007E6CFA">
              <w:rPr>
                <w:rFonts w:eastAsia="SimSun"/>
                <w:sz w:val="26"/>
                <w:szCs w:val="26"/>
              </w:rPr>
              <w:t>高级</w:t>
            </w:r>
            <w:r w:rsidRPr="007E6CFA">
              <w:rPr>
                <w:sz w:val="26"/>
                <w:szCs w:val="26"/>
              </w:rPr>
              <w:t xml:space="preserve"> – 9 баллов </w:t>
            </w:r>
          </w:p>
          <w:p w14:paraId="7EFC0341"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 xml:space="preserve">HSK 4/ HSKK </w:t>
            </w:r>
            <w:r w:rsidRPr="007E6CFA">
              <w:rPr>
                <w:rFonts w:eastAsia="SimSun"/>
                <w:sz w:val="26"/>
                <w:szCs w:val="26"/>
              </w:rPr>
              <w:t>中级</w:t>
            </w:r>
            <w:r w:rsidRPr="007E6CFA">
              <w:rPr>
                <w:sz w:val="26"/>
                <w:szCs w:val="26"/>
              </w:rPr>
              <w:t xml:space="preserve"> – 8 баллов </w:t>
            </w:r>
          </w:p>
          <w:p w14:paraId="7E18F337" w14:textId="2515C71B"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 xml:space="preserve">HSK 3/ HSKK </w:t>
            </w:r>
            <w:r w:rsidRPr="007E6CFA">
              <w:rPr>
                <w:rFonts w:eastAsia="SimSun"/>
                <w:sz w:val="26"/>
                <w:szCs w:val="26"/>
              </w:rPr>
              <w:t>中级</w:t>
            </w:r>
            <w:r w:rsidRPr="007E6CFA">
              <w:rPr>
                <w:sz w:val="26"/>
                <w:szCs w:val="26"/>
              </w:rPr>
              <w:t xml:space="preserve"> – 7 баллов</w:t>
            </w:r>
          </w:p>
        </w:tc>
      </w:tr>
      <w:tr w:rsidR="00F82FC1" w:rsidRPr="00BE140C" w14:paraId="626E2700" w14:textId="77777777" w:rsidTr="007E6CFA">
        <w:trPr>
          <w:trHeight w:hRule="exact" w:val="1988"/>
        </w:trPr>
        <w:sdt>
          <w:sdtPr>
            <w:rPr>
              <w:sz w:val="26"/>
              <w:szCs w:val="26"/>
            </w:rPr>
            <w:alias w:val="Выберите необходимый элемент"/>
            <w:id w:val="1451753664"/>
            <w:placeholder>
              <w:docPart w:val="314B04E73861489195CE950B393274AE"/>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50372DB0" w14:textId="2E90FD44" w:rsidR="00F82FC1" w:rsidRPr="00BE140C" w:rsidRDefault="00A353D6" w:rsidP="0097609D">
                <w:pPr>
                  <w:pStyle w:val="TableParagraph"/>
                  <w:kinsoku w:val="0"/>
                  <w:overflowPunct w:val="0"/>
                  <w:spacing w:line="272" w:lineRule="exact"/>
                  <w:ind w:left="109"/>
                  <w:rPr>
                    <w:sz w:val="26"/>
                    <w:szCs w:val="26"/>
                  </w:rPr>
                </w:pPr>
                <w:r>
                  <w:rPr>
                    <w:sz w:val="26"/>
                    <w:szCs w:val="26"/>
                  </w:rPr>
                  <w:t>рекомендательные письма от работодателя и/или научного руководителя</w:t>
                </w:r>
              </w:p>
            </w:tc>
          </w:sdtContent>
        </w:sdt>
        <w:tc>
          <w:tcPr>
            <w:tcW w:w="3933" w:type="dxa"/>
            <w:tcBorders>
              <w:top w:val="single" w:sz="4" w:space="0" w:color="000009"/>
              <w:left w:val="single" w:sz="8" w:space="0" w:color="000009"/>
              <w:bottom w:val="single" w:sz="4" w:space="0" w:color="000009"/>
              <w:right w:val="single" w:sz="8" w:space="0" w:color="000009"/>
            </w:tcBorders>
          </w:tcPr>
          <w:p w14:paraId="74F6C09D"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Учитывается одно рекомендательное письмо</w:t>
            </w:r>
          </w:p>
          <w:p w14:paraId="6FE0A6C8" w14:textId="39484238"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В рекомендательном письме необходимо указывать контактные данные лица, написавшего его.</w:t>
            </w:r>
          </w:p>
        </w:tc>
        <w:tc>
          <w:tcPr>
            <w:tcW w:w="2877" w:type="dxa"/>
            <w:tcBorders>
              <w:top w:val="single" w:sz="4" w:space="0" w:color="000009"/>
              <w:left w:val="single" w:sz="8" w:space="0" w:color="000009"/>
              <w:bottom w:val="single" w:sz="4" w:space="0" w:color="000009"/>
              <w:right w:val="single" w:sz="4" w:space="0" w:color="000009"/>
            </w:tcBorders>
          </w:tcPr>
          <w:p w14:paraId="52E86B1F" w14:textId="1AD2F4AB" w:rsidR="00A353D6" w:rsidRPr="007E6CFA" w:rsidRDefault="00A353D6" w:rsidP="006840CD">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5A7445" w:rsidRPr="007E6CFA">
              <w:rPr>
                <w:b/>
                <w:bCs/>
                <w:sz w:val="26"/>
                <w:szCs w:val="26"/>
              </w:rPr>
              <w:t>раздел</w:t>
            </w:r>
            <w:r w:rsidRPr="007E6CFA">
              <w:rPr>
                <w:b/>
                <w:bCs/>
                <w:sz w:val="26"/>
                <w:szCs w:val="26"/>
              </w:rPr>
              <w:t xml:space="preserve"> –5 баллов</w:t>
            </w:r>
          </w:p>
          <w:p w14:paraId="253F0064" w14:textId="77777777" w:rsidR="006840CD" w:rsidRPr="007E6CFA" w:rsidRDefault="006840CD" w:rsidP="006840CD">
            <w:pPr>
              <w:pStyle w:val="TableParagraph"/>
              <w:kinsoku w:val="0"/>
              <w:overflowPunct w:val="0"/>
              <w:ind w:left="57" w:right="57"/>
              <w:jc w:val="center"/>
              <w:rPr>
                <w:b/>
                <w:bCs/>
                <w:sz w:val="26"/>
                <w:szCs w:val="26"/>
              </w:rPr>
            </w:pPr>
          </w:p>
          <w:p w14:paraId="186B2B70" w14:textId="3962588F"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1 рекомендация – 5 баллов</w:t>
            </w:r>
          </w:p>
        </w:tc>
      </w:tr>
      <w:tr w:rsidR="00F82FC1" w:rsidRPr="00BE140C" w14:paraId="4AAB4E4A" w14:textId="77777777" w:rsidTr="007E6CFA">
        <w:trPr>
          <w:trHeight w:hRule="exact" w:val="2843"/>
        </w:trPr>
        <w:sdt>
          <w:sdtPr>
            <w:rPr>
              <w:sz w:val="26"/>
              <w:szCs w:val="26"/>
            </w:rPr>
            <w:alias w:val="Выберите необходимый элемент"/>
            <w:id w:val="-160624545"/>
            <w:placeholder>
              <w:docPart w:val="7DC2FE44F6BF48B5AC8A0D13C4E91D19"/>
            </w:placeholder>
            <w:dropDownList>
              <w:listItem w:displayText="анкета-заявка" w:value="анкета-заявка"/>
              <w:listItem w:displayText="мотивационное письмо" w:value="мотивационное письмо"/>
              <w:listItem w:displayText="результаты собеседования" w:value="результаты собеседования"/>
              <w:listItem w:displayText="документ, подтверждающий уровень образования" w:value="документ, подтверждающий уровень образования"/>
              <w:listItem w:displayText="рекомендательные письма от работодателя и/или научного руководителя" w:value="рекомендательные письма от работодателя и/или научного руководителя"/>
              <w:listItem w:displayText="дополнительные документы об образовании (о повышении квалификации, прохождении курсов, профессиональные сертификаты и т.д.)" w:value="дополнительные документы об образовании (о повышении квалификации, прохождении курсов, профессиональные сертификаты и т.д.)"/>
              <w:listItem w:displayText="документы, подтверждающие уровень владения иностранными языками" w:value="документы, подтверждающие уровень владения иностранными языками"/>
              <w:listItem w:displayText="документы, подтверждающие наличие научных публикаций, выступлений на научных семинарах/конференциях" w:value="документы, подтверждающие наличие научных публикаций, выступлений на научных семинарах/конференциях"/>
              <w:listItem w:displayText="резюме" w:value="резюме"/>
              <w:listItem w:displayText="документ, подтверждающий релевантный опыт работы (копия трудовой книжки или другой документ)" w:value="документ, подтверждающий релевантный опыт работы (копия трудовой книжки или другой документ)"/>
              <w:listItem w:displayText="документы, подтверждающие наличие международных стипендий или грантов" w:value="документы, подтверждающие наличие международных стипендий или грантов"/>
              <w:listItem w:displayText="документы, подтверждающие опыт научно-исследовательской деятельности" w:value="документы, подтверждающие опыт научно-исследовательской деятельности"/>
              <w:listItem w:displayText="выполненное творческое задание или решение профессионального кейса" w:value="выполненное творческое задание или решение профессионального кейса"/>
            </w:dropDownList>
          </w:sdtPr>
          <w:sdtContent>
            <w:tc>
              <w:tcPr>
                <w:tcW w:w="2857" w:type="dxa"/>
                <w:tcBorders>
                  <w:top w:val="single" w:sz="4" w:space="0" w:color="000009"/>
                  <w:left w:val="single" w:sz="4" w:space="0" w:color="000009"/>
                  <w:bottom w:val="single" w:sz="4" w:space="0" w:color="000009"/>
                  <w:right w:val="single" w:sz="8" w:space="0" w:color="000009"/>
                </w:tcBorders>
              </w:tcPr>
              <w:p w14:paraId="36DB177F" w14:textId="438A779E" w:rsidR="00F82FC1" w:rsidRPr="00BE140C" w:rsidRDefault="00A353D6" w:rsidP="0097609D">
                <w:pPr>
                  <w:pStyle w:val="TableParagraph"/>
                  <w:kinsoku w:val="0"/>
                  <w:overflowPunct w:val="0"/>
                  <w:spacing w:line="272" w:lineRule="exact"/>
                  <w:ind w:left="109"/>
                  <w:rPr>
                    <w:sz w:val="26"/>
                    <w:szCs w:val="26"/>
                  </w:rPr>
                </w:pPr>
                <w:r>
                  <w:rPr>
                    <w:sz w:val="26"/>
                    <w:szCs w:val="26"/>
                  </w:rPr>
                  <w:t>документ, подтверждающий релевантный опыт работы (копия трудовой книжки или другой документ)</w:t>
                </w:r>
              </w:p>
            </w:tc>
          </w:sdtContent>
        </w:sdt>
        <w:tc>
          <w:tcPr>
            <w:tcW w:w="3933" w:type="dxa"/>
            <w:tcBorders>
              <w:top w:val="single" w:sz="4" w:space="0" w:color="000009"/>
              <w:left w:val="single" w:sz="8" w:space="0" w:color="000009"/>
              <w:bottom w:val="single" w:sz="4" w:space="0" w:color="000009"/>
              <w:right w:val="single" w:sz="8" w:space="0" w:color="000009"/>
            </w:tcBorders>
          </w:tcPr>
          <w:p w14:paraId="0E213D94" w14:textId="2BA0E002"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Документы, подтверждающие опыт практической деятельности, при условии использования в практической деятельности компетенций, соотносимых с компетенциями, формируемыми при освоении соответствующей образовательной программы (скан трудовой книжки)</w:t>
            </w:r>
          </w:p>
        </w:tc>
        <w:tc>
          <w:tcPr>
            <w:tcW w:w="2877" w:type="dxa"/>
            <w:tcBorders>
              <w:top w:val="single" w:sz="4" w:space="0" w:color="000009"/>
              <w:left w:val="single" w:sz="8" w:space="0" w:color="000009"/>
              <w:bottom w:val="single" w:sz="4" w:space="0" w:color="000009"/>
              <w:right w:val="single" w:sz="4" w:space="0" w:color="000009"/>
            </w:tcBorders>
          </w:tcPr>
          <w:p w14:paraId="245788DE" w14:textId="43CE8060" w:rsidR="00A353D6" w:rsidRPr="007E6CFA" w:rsidRDefault="00A353D6" w:rsidP="006840CD">
            <w:pPr>
              <w:pStyle w:val="TableParagraph"/>
              <w:kinsoku w:val="0"/>
              <w:overflowPunct w:val="0"/>
              <w:ind w:left="57" w:right="57"/>
              <w:jc w:val="center"/>
              <w:rPr>
                <w:b/>
                <w:bCs/>
                <w:sz w:val="26"/>
                <w:szCs w:val="26"/>
              </w:rPr>
            </w:pPr>
            <w:r w:rsidRPr="007E6CFA">
              <w:rPr>
                <w:b/>
                <w:bCs/>
                <w:sz w:val="26"/>
                <w:szCs w:val="26"/>
              </w:rPr>
              <w:t xml:space="preserve">Максимальный балл за </w:t>
            </w:r>
            <w:r w:rsidR="005A7445" w:rsidRPr="007E6CFA">
              <w:rPr>
                <w:b/>
                <w:bCs/>
                <w:sz w:val="26"/>
                <w:szCs w:val="26"/>
              </w:rPr>
              <w:t>раздел</w:t>
            </w:r>
            <w:r w:rsidRPr="007E6CFA">
              <w:rPr>
                <w:b/>
                <w:bCs/>
                <w:sz w:val="26"/>
                <w:szCs w:val="26"/>
              </w:rPr>
              <w:t xml:space="preserve"> – 5 баллов</w:t>
            </w:r>
          </w:p>
          <w:p w14:paraId="4D2A6E36"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Опыт работы от 6 до 11 мес. – 3 балла</w:t>
            </w:r>
          </w:p>
          <w:p w14:paraId="6FD2E4FB" w14:textId="77777777" w:rsidR="00A353D6" w:rsidRPr="007E6CFA" w:rsidRDefault="00A353D6" w:rsidP="006840CD">
            <w:pPr>
              <w:pStyle w:val="TableParagraph"/>
              <w:kinsoku w:val="0"/>
              <w:overflowPunct w:val="0"/>
              <w:ind w:left="57" w:right="57" w:firstLine="340"/>
              <w:jc w:val="both"/>
              <w:rPr>
                <w:sz w:val="26"/>
                <w:szCs w:val="26"/>
              </w:rPr>
            </w:pPr>
            <w:r w:rsidRPr="007E6CFA">
              <w:rPr>
                <w:sz w:val="26"/>
                <w:szCs w:val="26"/>
              </w:rPr>
              <w:t>Опыт работы от 1 года до 1 года 5 мес. – 4 балла</w:t>
            </w:r>
          </w:p>
          <w:p w14:paraId="2C441376" w14:textId="08A76972" w:rsidR="00F82FC1" w:rsidRPr="007E6CFA" w:rsidRDefault="00A353D6" w:rsidP="006840CD">
            <w:pPr>
              <w:pStyle w:val="TableParagraph"/>
              <w:kinsoku w:val="0"/>
              <w:overflowPunct w:val="0"/>
              <w:ind w:left="57" w:right="57" w:firstLine="340"/>
              <w:jc w:val="both"/>
              <w:rPr>
                <w:sz w:val="26"/>
                <w:szCs w:val="26"/>
              </w:rPr>
            </w:pPr>
            <w:r w:rsidRPr="007E6CFA">
              <w:rPr>
                <w:sz w:val="26"/>
                <w:szCs w:val="26"/>
              </w:rPr>
              <w:t>Опыт работы 1 год 6 мес. и более – 5 баллов</w:t>
            </w:r>
          </w:p>
        </w:tc>
      </w:tr>
    </w:tbl>
    <w:p w14:paraId="719ADD4C" w14:textId="77777777" w:rsidR="002B204B" w:rsidRDefault="002B204B" w:rsidP="007E77FE">
      <w:pPr>
        <w:ind w:right="57"/>
        <w:jc w:val="both"/>
        <w:rPr>
          <w:sz w:val="20"/>
          <w:szCs w:val="20"/>
        </w:rPr>
      </w:pPr>
    </w:p>
    <w:p w14:paraId="7691FD84" w14:textId="77777777" w:rsidR="007E77FE" w:rsidRPr="007E77FE" w:rsidRDefault="007E77FE" w:rsidP="007E77FE">
      <w:pPr>
        <w:rPr>
          <w:sz w:val="20"/>
          <w:szCs w:val="20"/>
        </w:rPr>
      </w:pPr>
    </w:p>
    <w:p w14:paraId="7545522C" w14:textId="77777777" w:rsidR="007E77FE" w:rsidRPr="007E77FE" w:rsidRDefault="007E77FE" w:rsidP="007E77FE">
      <w:pPr>
        <w:rPr>
          <w:sz w:val="20"/>
          <w:szCs w:val="20"/>
        </w:rPr>
      </w:pPr>
    </w:p>
    <w:p w14:paraId="46B154AB" w14:textId="77777777" w:rsidR="007E77FE" w:rsidRDefault="007E77FE" w:rsidP="007E77FE">
      <w:pPr>
        <w:rPr>
          <w:sz w:val="20"/>
          <w:szCs w:val="20"/>
        </w:rPr>
      </w:pPr>
    </w:p>
    <w:p w14:paraId="1310BCCD" w14:textId="09EF60EA" w:rsidR="002B204B" w:rsidRPr="00574110" w:rsidRDefault="007E77FE" w:rsidP="007E77FE">
      <w:pPr>
        <w:tabs>
          <w:tab w:val="left" w:pos="5430"/>
        </w:tabs>
        <w:jc w:val="center"/>
        <w:rPr>
          <w:b/>
          <w:bCs/>
          <w:sz w:val="28"/>
          <w:szCs w:val="28"/>
        </w:rPr>
      </w:pPr>
      <w:r w:rsidRPr="007E77FE">
        <w:rPr>
          <w:b/>
          <w:bCs/>
          <w:sz w:val="28"/>
          <w:szCs w:val="28"/>
        </w:rPr>
        <w:t>Кр</w:t>
      </w:r>
      <w:r w:rsidR="002B204B" w:rsidRPr="00DA561A">
        <w:rPr>
          <w:b/>
          <w:bCs/>
          <w:sz w:val="28"/>
          <w:szCs w:val="28"/>
        </w:rPr>
        <w:t>итерии оценивания мотивационного письма</w:t>
      </w:r>
    </w:p>
    <w:p w14:paraId="0427C118" w14:textId="77777777" w:rsidR="002B204B" w:rsidRDefault="002B204B" w:rsidP="002B204B">
      <w:pPr>
        <w:ind w:firstLine="567"/>
        <w:jc w:val="both"/>
        <w:rPr>
          <w:sz w:val="28"/>
          <w:szCs w:val="28"/>
        </w:rPr>
      </w:pPr>
    </w:p>
    <w:p w14:paraId="0427672D" w14:textId="77777777" w:rsidR="002B204B" w:rsidRPr="00710324" w:rsidRDefault="002B204B" w:rsidP="002B204B">
      <w:pPr>
        <w:ind w:firstLine="567"/>
        <w:jc w:val="both"/>
        <w:rPr>
          <w:sz w:val="28"/>
          <w:szCs w:val="28"/>
        </w:rPr>
      </w:pPr>
      <w:r w:rsidRPr="00710324">
        <w:rPr>
          <w:sz w:val="28"/>
          <w:szCs w:val="28"/>
        </w:rPr>
        <w:t>В мотивационном письме приводятся обоснования причин выбора магистерской программы, в том числе обосновывается способность обучаться на данной программе</w:t>
      </w:r>
      <w:r>
        <w:rPr>
          <w:sz w:val="28"/>
          <w:szCs w:val="28"/>
        </w:rPr>
        <w:t xml:space="preserve"> онлайн</w:t>
      </w:r>
      <w:r w:rsidRPr="00710324">
        <w:rPr>
          <w:sz w:val="28"/>
          <w:szCs w:val="28"/>
        </w:rPr>
        <w:t xml:space="preserve">. </w:t>
      </w:r>
      <w:r>
        <w:rPr>
          <w:sz w:val="28"/>
          <w:szCs w:val="28"/>
        </w:rPr>
        <w:t xml:space="preserve">Мотивационные письма проверяются через систему Антиплагиат. </w:t>
      </w:r>
      <w:r w:rsidRPr="008A7B56">
        <w:rPr>
          <w:sz w:val="28"/>
          <w:szCs w:val="28"/>
        </w:rPr>
        <w:t>При обнаружении использования абитуриентами нечестных практик (плагиат, подлог) портфолио оценивается в 0 (ноль) баллов.</w:t>
      </w:r>
    </w:p>
    <w:p w14:paraId="76ADD853" w14:textId="77777777" w:rsidR="002B204B" w:rsidRPr="00574110" w:rsidRDefault="002B204B" w:rsidP="002B204B">
      <w:pPr>
        <w:jc w:val="center"/>
        <w:rPr>
          <w:b/>
          <w:bCs/>
          <w:sz w:val="28"/>
          <w:szCs w:val="28"/>
        </w:rPr>
      </w:pPr>
    </w:p>
    <w:p w14:paraId="0650E416" w14:textId="77777777" w:rsidR="002B204B" w:rsidRPr="00574110" w:rsidRDefault="002B204B" w:rsidP="002B204B">
      <w:pPr>
        <w:jc w:val="both"/>
        <w:rPr>
          <w:sz w:val="28"/>
          <w:szCs w:val="28"/>
        </w:rPr>
      </w:pPr>
      <w:r w:rsidRPr="00DA561A">
        <w:rPr>
          <w:b/>
          <w:sz w:val="28"/>
          <w:szCs w:val="28"/>
        </w:rPr>
        <w:t xml:space="preserve">10 баллов. </w:t>
      </w:r>
      <w:r w:rsidRPr="00DA561A">
        <w:rPr>
          <w:sz w:val="28"/>
          <w:szCs w:val="28"/>
        </w:rPr>
        <w:t xml:space="preserve">Абитуриент чрезвычайно убедительно раскрывает мотивацию поступления на программу, подробно и в то же время емко представляя аргументацию. </w:t>
      </w:r>
      <w:r>
        <w:rPr>
          <w:sz w:val="28"/>
          <w:szCs w:val="28"/>
        </w:rPr>
        <w:t>Письмо четко организовано, т</w:t>
      </w:r>
      <w:r w:rsidRPr="00DA561A">
        <w:rPr>
          <w:sz w:val="28"/>
          <w:szCs w:val="28"/>
        </w:rPr>
        <w:t>екст отличается логичностью и связностью.</w:t>
      </w:r>
      <w:r>
        <w:rPr>
          <w:sz w:val="28"/>
          <w:szCs w:val="28"/>
        </w:rPr>
        <w:t xml:space="preserve"> Личная и профессиональная мотивация изложена ясно и убедительно, продемонстрировано понимание того, как программа магистратуры поможет достичь цели абитуриента, даны доводы и пояснения выбора онлайн-обучения.</w:t>
      </w:r>
      <w:r w:rsidRPr="00DA561A">
        <w:rPr>
          <w:sz w:val="28"/>
          <w:szCs w:val="28"/>
        </w:rPr>
        <w:t xml:space="preserve"> Используемые средства когезии разнообразны, используются точно и уместно. Языковое оформление текста на высоком уровне. Ошибки и опечатки отсутствуют.</w:t>
      </w:r>
    </w:p>
    <w:p w14:paraId="684AE440" w14:textId="77777777" w:rsidR="002B204B" w:rsidRPr="00574110" w:rsidRDefault="002B204B" w:rsidP="002B204B">
      <w:pPr>
        <w:jc w:val="both"/>
        <w:rPr>
          <w:sz w:val="28"/>
          <w:szCs w:val="28"/>
        </w:rPr>
      </w:pPr>
    </w:p>
    <w:p w14:paraId="1C23574D" w14:textId="77777777" w:rsidR="002B204B" w:rsidRPr="00574110" w:rsidRDefault="002B204B" w:rsidP="002B204B">
      <w:pPr>
        <w:jc w:val="both"/>
        <w:rPr>
          <w:sz w:val="28"/>
          <w:szCs w:val="28"/>
        </w:rPr>
      </w:pPr>
      <w:r w:rsidRPr="00DA561A">
        <w:rPr>
          <w:b/>
          <w:sz w:val="28"/>
          <w:szCs w:val="28"/>
        </w:rPr>
        <w:t xml:space="preserve">9 баллов. </w:t>
      </w:r>
      <w:r w:rsidRPr="00DA561A">
        <w:rPr>
          <w:sz w:val="28"/>
          <w:szCs w:val="28"/>
        </w:rPr>
        <w:t xml:space="preserve">Абитуриент очень убедительно раскрывает мотивацию поступления на программу, подробно и в то же время емко представляя аргументацию. </w:t>
      </w:r>
      <w:r>
        <w:rPr>
          <w:sz w:val="28"/>
          <w:szCs w:val="28"/>
        </w:rPr>
        <w:t>Письмо четко организовано, т</w:t>
      </w:r>
      <w:r w:rsidRPr="00DA561A">
        <w:rPr>
          <w:sz w:val="28"/>
          <w:szCs w:val="28"/>
        </w:rPr>
        <w:t>екст отличается логичностью и связностью.</w:t>
      </w:r>
      <w:r>
        <w:rPr>
          <w:sz w:val="28"/>
          <w:szCs w:val="28"/>
        </w:rPr>
        <w:t xml:space="preserve"> Личная и профессиональная мотивация изложена ясно и убедительно, продемонстрировано понимание того, как программа магистратуры поможет достичь цели абитуриента, даны доводы и пояснения выбора онлайн-обучения.</w:t>
      </w:r>
      <w:r w:rsidRPr="00DA561A">
        <w:rPr>
          <w:sz w:val="28"/>
          <w:szCs w:val="28"/>
        </w:rPr>
        <w:t xml:space="preserve">  Используемые средства когезии разнообразны, используются точно и уместно. Языковое оформление текста на высоком уровне. Допущено не более 2 негрубых ошибок, не препятствующих пониманию текста. Опечатки отсутствуют.</w:t>
      </w:r>
    </w:p>
    <w:p w14:paraId="12D8D59B" w14:textId="77777777" w:rsidR="002B204B" w:rsidRPr="00574110" w:rsidRDefault="002B204B" w:rsidP="002B204B">
      <w:pPr>
        <w:jc w:val="both"/>
        <w:rPr>
          <w:sz w:val="28"/>
          <w:szCs w:val="28"/>
        </w:rPr>
      </w:pPr>
    </w:p>
    <w:p w14:paraId="23874A5E" w14:textId="77777777" w:rsidR="002B204B" w:rsidRPr="001370EE" w:rsidRDefault="002B204B" w:rsidP="002B204B">
      <w:pPr>
        <w:jc w:val="both"/>
        <w:rPr>
          <w:spacing w:val="-2"/>
          <w:sz w:val="28"/>
          <w:szCs w:val="28"/>
        </w:rPr>
      </w:pPr>
      <w:r w:rsidRPr="00DA561A">
        <w:rPr>
          <w:b/>
          <w:sz w:val="28"/>
          <w:szCs w:val="28"/>
        </w:rPr>
        <w:t xml:space="preserve">8 баллов. </w:t>
      </w:r>
      <w:r w:rsidRPr="00DA561A">
        <w:rPr>
          <w:sz w:val="28"/>
          <w:szCs w:val="28"/>
        </w:rPr>
        <w:t xml:space="preserve">Абитуриент убедительно раскрывает мотивацию поступления на программу, подробно и в то же время емко представляя аргументацию. </w:t>
      </w:r>
      <w:r>
        <w:rPr>
          <w:sz w:val="28"/>
          <w:szCs w:val="28"/>
        </w:rPr>
        <w:t>Письмо четко организовано, т</w:t>
      </w:r>
      <w:r w:rsidRPr="00DA561A">
        <w:rPr>
          <w:sz w:val="28"/>
          <w:szCs w:val="28"/>
        </w:rPr>
        <w:t>екст отличается логичностью и связностью.</w:t>
      </w:r>
      <w:r>
        <w:rPr>
          <w:sz w:val="28"/>
          <w:szCs w:val="28"/>
        </w:rPr>
        <w:t xml:space="preserve"> </w:t>
      </w:r>
      <w:r>
        <w:rPr>
          <w:sz w:val="28"/>
          <w:szCs w:val="28"/>
        </w:rPr>
        <w:lastRenderedPageBreak/>
        <w:t>Личная и профессиональная мотивация изложена ясно и убедительно, продемонстрировано понимание того, как программа магистратуры поможет достичь цели абитуриента, даны доводы и пояснения выбора онлайн-обучения.</w:t>
      </w:r>
      <w:r w:rsidRPr="00DA561A">
        <w:rPr>
          <w:sz w:val="28"/>
          <w:szCs w:val="28"/>
        </w:rPr>
        <w:t xml:space="preserve">  Используемые средства когезии разнообразны, используются точно и уместно. Языковое оформление текста на высоком уровне. Допущено не более 3-4 негрубых ошибок, не препятствующих пониманию текста. Опечатки отсутствуют или сведены к </w:t>
      </w:r>
      <w:r w:rsidRPr="00DA561A">
        <w:rPr>
          <w:spacing w:val="-2"/>
          <w:sz w:val="28"/>
          <w:szCs w:val="28"/>
        </w:rPr>
        <w:t>минимуму.</w:t>
      </w:r>
    </w:p>
    <w:p w14:paraId="183CAE53" w14:textId="77777777" w:rsidR="002B204B" w:rsidRPr="001370EE" w:rsidRDefault="002B204B" w:rsidP="002B204B">
      <w:pPr>
        <w:jc w:val="both"/>
        <w:rPr>
          <w:sz w:val="28"/>
          <w:szCs w:val="28"/>
        </w:rPr>
      </w:pPr>
    </w:p>
    <w:p w14:paraId="6AF86624" w14:textId="77777777" w:rsidR="002B204B" w:rsidRPr="00574110" w:rsidRDefault="002B204B" w:rsidP="002B204B">
      <w:pPr>
        <w:jc w:val="both"/>
        <w:rPr>
          <w:sz w:val="28"/>
          <w:szCs w:val="28"/>
        </w:rPr>
      </w:pPr>
      <w:r w:rsidRPr="00DA561A">
        <w:rPr>
          <w:b/>
          <w:sz w:val="28"/>
          <w:szCs w:val="28"/>
        </w:rPr>
        <w:t xml:space="preserve">7 баллов. </w:t>
      </w:r>
      <w:r w:rsidRPr="00DA561A">
        <w:rPr>
          <w:sz w:val="28"/>
          <w:szCs w:val="28"/>
        </w:rPr>
        <w:t xml:space="preserve">Абитуриент убедительно раскрывает мотивацию поступления на программу, подробно представляя аргументацию. </w:t>
      </w:r>
      <w:r>
        <w:rPr>
          <w:sz w:val="28"/>
          <w:szCs w:val="28"/>
        </w:rPr>
        <w:t>Письмо четко организовано, т</w:t>
      </w:r>
      <w:r w:rsidRPr="00DA561A">
        <w:rPr>
          <w:sz w:val="28"/>
          <w:szCs w:val="28"/>
        </w:rPr>
        <w:t>екст отличается логичностью и связностью.</w:t>
      </w:r>
      <w:r>
        <w:rPr>
          <w:sz w:val="28"/>
          <w:szCs w:val="28"/>
        </w:rPr>
        <w:t xml:space="preserve"> Личная и профессиональная мотивация изложена ясно и убедительно, продемонстрировано понимание того, как программа магистратуры поможет достичь цели абитуриента, даны доводы и пояснения выбора онлайн-обучения.</w:t>
      </w:r>
      <w:r w:rsidRPr="00DA561A">
        <w:rPr>
          <w:sz w:val="28"/>
          <w:szCs w:val="28"/>
        </w:rPr>
        <w:t xml:space="preserve"> Используемые средства когезии разнообразны, используются точно и уместно. однако встречаются отдельные случаи необоснованных повторов. Языковое оформление текста на высоком уровне. Допущено не более 5-6 ошибок, не препятствующих пониманию текста. Присутствуют отдельные опечатки.</w:t>
      </w:r>
    </w:p>
    <w:p w14:paraId="56735190" w14:textId="77777777" w:rsidR="002B204B" w:rsidRPr="00574110" w:rsidRDefault="002B204B" w:rsidP="002B204B">
      <w:pPr>
        <w:jc w:val="both"/>
        <w:rPr>
          <w:sz w:val="28"/>
          <w:szCs w:val="28"/>
        </w:rPr>
      </w:pPr>
    </w:p>
    <w:p w14:paraId="210CDD1A" w14:textId="77777777" w:rsidR="002B204B" w:rsidRPr="00DA561A" w:rsidRDefault="002B204B" w:rsidP="002B204B">
      <w:pPr>
        <w:jc w:val="both"/>
        <w:rPr>
          <w:sz w:val="28"/>
          <w:szCs w:val="28"/>
        </w:rPr>
      </w:pPr>
      <w:r w:rsidRPr="00DA561A">
        <w:rPr>
          <w:b/>
          <w:sz w:val="28"/>
          <w:szCs w:val="28"/>
        </w:rPr>
        <w:t xml:space="preserve">6 баллов. </w:t>
      </w:r>
      <w:r w:rsidRPr="00DA561A">
        <w:rPr>
          <w:sz w:val="28"/>
          <w:szCs w:val="28"/>
        </w:rPr>
        <w:t xml:space="preserve">Абитуриент убедительно раскрывает мотивацию поступления на программу, подробно представляя аргументацию. </w:t>
      </w:r>
      <w:r>
        <w:rPr>
          <w:sz w:val="28"/>
          <w:szCs w:val="28"/>
        </w:rPr>
        <w:t>Письмо хорошо организовано, но логика изложения сбивается</w:t>
      </w:r>
      <w:r w:rsidRPr="00DA561A">
        <w:rPr>
          <w:sz w:val="28"/>
          <w:szCs w:val="28"/>
        </w:rPr>
        <w:t>.</w:t>
      </w:r>
      <w:r>
        <w:rPr>
          <w:sz w:val="28"/>
          <w:szCs w:val="28"/>
        </w:rPr>
        <w:t xml:space="preserve"> Личная и профессиональная мотивация изложена относительно ясно и убедительно, продемонстрировано понимание того, как программа магистратуры поможет достичь цели абитуриента, даны доводы и пояснения выбора онлайн-обучения. С</w:t>
      </w:r>
      <w:r w:rsidRPr="00DA561A">
        <w:rPr>
          <w:sz w:val="28"/>
          <w:szCs w:val="28"/>
        </w:rPr>
        <w:t xml:space="preserve">редства когезии используются точно, однако могут необоснованно повторяться, либо наблюдается не всегда уместное разнообразие. Языковое оформление текста на достаточно высоком уровне. Допущено не более 7-8 ошибок, не препятствующих пониманию текста. Присутствуют отдельные </w:t>
      </w:r>
      <w:r w:rsidRPr="00DA561A">
        <w:rPr>
          <w:spacing w:val="-2"/>
          <w:sz w:val="28"/>
          <w:szCs w:val="28"/>
        </w:rPr>
        <w:t>опечатки.</w:t>
      </w:r>
    </w:p>
    <w:p w14:paraId="058AF57B" w14:textId="77777777" w:rsidR="002B204B" w:rsidRPr="00574110" w:rsidRDefault="002B204B" w:rsidP="002B204B">
      <w:pPr>
        <w:jc w:val="both"/>
        <w:rPr>
          <w:b/>
          <w:sz w:val="28"/>
          <w:szCs w:val="28"/>
        </w:rPr>
      </w:pPr>
    </w:p>
    <w:p w14:paraId="3EF82AA7" w14:textId="77777777" w:rsidR="002B204B" w:rsidRPr="00574110" w:rsidRDefault="002B204B" w:rsidP="002B204B">
      <w:pPr>
        <w:jc w:val="both"/>
        <w:rPr>
          <w:sz w:val="28"/>
          <w:szCs w:val="28"/>
        </w:rPr>
      </w:pPr>
      <w:r w:rsidRPr="00DA561A">
        <w:rPr>
          <w:b/>
          <w:sz w:val="28"/>
          <w:szCs w:val="28"/>
        </w:rPr>
        <w:t xml:space="preserve">5 баллов. </w:t>
      </w:r>
      <w:r w:rsidRPr="00DA561A">
        <w:rPr>
          <w:sz w:val="28"/>
          <w:szCs w:val="28"/>
        </w:rPr>
        <w:t>Абитуриент достаточно убедительно раскрывает мотивацию поступления на программу, однако аргументы не всегда полностью ясны и детальны и/или выражены многословно. Организация текста на адекватном уровне: средства когезии используются точно, однако могут необоснованно повторяться, либо наблюдается не всегда уместное разнообразие. Языковое оформление текста на приемлемом уровне. Может быть допущено не более</w:t>
      </w:r>
      <w:r w:rsidRPr="00DA561A">
        <w:rPr>
          <w:spacing w:val="40"/>
          <w:sz w:val="28"/>
          <w:szCs w:val="28"/>
        </w:rPr>
        <w:t xml:space="preserve"> </w:t>
      </w:r>
      <w:r w:rsidRPr="00DA561A">
        <w:rPr>
          <w:sz w:val="28"/>
          <w:szCs w:val="28"/>
        </w:rPr>
        <w:t>9-10 ошибок, не препятствующих пониманию текста. Присутствуют отдельные опечатки.</w:t>
      </w:r>
    </w:p>
    <w:p w14:paraId="518920A2" w14:textId="77777777" w:rsidR="002B204B" w:rsidRPr="00574110" w:rsidRDefault="002B204B" w:rsidP="002B204B">
      <w:pPr>
        <w:jc w:val="both"/>
        <w:rPr>
          <w:sz w:val="28"/>
          <w:szCs w:val="28"/>
        </w:rPr>
      </w:pPr>
    </w:p>
    <w:p w14:paraId="14B5CA22" w14:textId="77777777" w:rsidR="002B204B" w:rsidRPr="00574110" w:rsidRDefault="002B204B" w:rsidP="002B204B">
      <w:pPr>
        <w:jc w:val="both"/>
        <w:rPr>
          <w:sz w:val="28"/>
          <w:szCs w:val="28"/>
        </w:rPr>
      </w:pPr>
      <w:r w:rsidRPr="00DA561A">
        <w:rPr>
          <w:b/>
          <w:sz w:val="28"/>
          <w:szCs w:val="28"/>
        </w:rPr>
        <w:t xml:space="preserve">4 балла. </w:t>
      </w:r>
      <w:r w:rsidRPr="00DA561A">
        <w:rPr>
          <w:sz w:val="28"/>
          <w:szCs w:val="28"/>
        </w:rPr>
        <w:t>Абитуриент достаточно убедительно раскрывает мотивацию поступления</w:t>
      </w:r>
      <w:r w:rsidRPr="00DA561A">
        <w:rPr>
          <w:spacing w:val="-4"/>
          <w:sz w:val="28"/>
          <w:szCs w:val="28"/>
        </w:rPr>
        <w:t xml:space="preserve"> </w:t>
      </w:r>
      <w:r w:rsidRPr="00DA561A">
        <w:rPr>
          <w:sz w:val="28"/>
          <w:szCs w:val="28"/>
        </w:rPr>
        <w:t>на</w:t>
      </w:r>
      <w:r w:rsidRPr="00DA561A">
        <w:rPr>
          <w:spacing w:val="-4"/>
          <w:sz w:val="28"/>
          <w:szCs w:val="28"/>
        </w:rPr>
        <w:t xml:space="preserve"> </w:t>
      </w:r>
      <w:r w:rsidRPr="00DA561A">
        <w:rPr>
          <w:sz w:val="28"/>
          <w:szCs w:val="28"/>
        </w:rPr>
        <w:t>программу,</w:t>
      </w:r>
      <w:r w:rsidRPr="00DA561A">
        <w:rPr>
          <w:spacing w:val="-5"/>
          <w:sz w:val="28"/>
          <w:szCs w:val="28"/>
        </w:rPr>
        <w:t xml:space="preserve"> </w:t>
      </w:r>
      <w:r w:rsidRPr="00DA561A">
        <w:rPr>
          <w:sz w:val="28"/>
          <w:szCs w:val="28"/>
        </w:rPr>
        <w:t>однако</w:t>
      </w:r>
      <w:r w:rsidRPr="00DA561A">
        <w:rPr>
          <w:spacing w:val="-3"/>
          <w:sz w:val="28"/>
          <w:szCs w:val="28"/>
        </w:rPr>
        <w:t xml:space="preserve"> </w:t>
      </w:r>
      <w:r w:rsidRPr="00DA561A">
        <w:rPr>
          <w:sz w:val="28"/>
          <w:szCs w:val="28"/>
        </w:rPr>
        <w:t>аргументы</w:t>
      </w:r>
      <w:r w:rsidRPr="00DA561A">
        <w:rPr>
          <w:spacing w:val="-4"/>
          <w:sz w:val="28"/>
          <w:szCs w:val="28"/>
        </w:rPr>
        <w:t xml:space="preserve"> </w:t>
      </w:r>
      <w:r w:rsidRPr="00DA561A">
        <w:rPr>
          <w:sz w:val="28"/>
          <w:szCs w:val="28"/>
        </w:rPr>
        <w:t>не полностью</w:t>
      </w:r>
      <w:r w:rsidRPr="00DA561A">
        <w:rPr>
          <w:spacing w:val="-4"/>
          <w:sz w:val="28"/>
          <w:szCs w:val="28"/>
        </w:rPr>
        <w:t xml:space="preserve"> </w:t>
      </w:r>
      <w:r w:rsidRPr="00DA561A">
        <w:rPr>
          <w:sz w:val="28"/>
          <w:szCs w:val="28"/>
        </w:rPr>
        <w:t>ясны</w:t>
      </w:r>
      <w:r w:rsidRPr="00DA561A">
        <w:rPr>
          <w:spacing w:val="-4"/>
          <w:sz w:val="28"/>
          <w:szCs w:val="28"/>
        </w:rPr>
        <w:t xml:space="preserve"> </w:t>
      </w:r>
      <w:r w:rsidRPr="00DA561A">
        <w:rPr>
          <w:sz w:val="28"/>
          <w:szCs w:val="28"/>
        </w:rPr>
        <w:t>и</w:t>
      </w:r>
      <w:r w:rsidRPr="00DA561A">
        <w:rPr>
          <w:spacing w:val="-4"/>
          <w:sz w:val="28"/>
          <w:szCs w:val="28"/>
        </w:rPr>
        <w:t xml:space="preserve"> </w:t>
      </w:r>
      <w:r w:rsidRPr="00DA561A">
        <w:rPr>
          <w:sz w:val="28"/>
          <w:szCs w:val="28"/>
        </w:rPr>
        <w:t xml:space="preserve">детальны и/или выражены многословно. Организация текста на приемлемом уровне: средства когезии используются в основном точно, однако могут необоснованно повторяться, либо наблюдается не всегда уместное </w:t>
      </w:r>
      <w:r w:rsidRPr="00DA561A">
        <w:rPr>
          <w:sz w:val="28"/>
          <w:szCs w:val="28"/>
        </w:rPr>
        <w:lastRenderedPageBreak/>
        <w:t>разнообразие. Языковое оформление текста на приемлемом уровне. Может быть допущено не более 11 ошибок, не препятствующих пониманию текста. Присутствуют отдельные опечатки.</w:t>
      </w:r>
    </w:p>
    <w:p w14:paraId="1D1847AE" w14:textId="77777777" w:rsidR="002B204B" w:rsidRPr="00574110" w:rsidRDefault="002B204B" w:rsidP="002B204B">
      <w:pPr>
        <w:jc w:val="both"/>
        <w:rPr>
          <w:sz w:val="28"/>
          <w:szCs w:val="28"/>
        </w:rPr>
      </w:pPr>
    </w:p>
    <w:p w14:paraId="4782A312" w14:textId="77777777" w:rsidR="002B204B" w:rsidRPr="00574110" w:rsidRDefault="002B204B" w:rsidP="002B204B">
      <w:pPr>
        <w:jc w:val="both"/>
        <w:rPr>
          <w:sz w:val="28"/>
          <w:szCs w:val="28"/>
        </w:rPr>
      </w:pPr>
      <w:r w:rsidRPr="00DA561A">
        <w:rPr>
          <w:b/>
          <w:sz w:val="28"/>
          <w:szCs w:val="28"/>
        </w:rPr>
        <w:t xml:space="preserve">3 балла. </w:t>
      </w:r>
      <w:r w:rsidRPr="00DA561A">
        <w:rPr>
          <w:sz w:val="28"/>
          <w:szCs w:val="28"/>
        </w:rPr>
        <w:t>Абитуриент недостаточно убедительно раскрывает мотивацию поступления</w:t>
      </w:r>
      <w:r w:rsidRPr="00DA561A">
        <w:rPr>
          <w:spacing w:val="-1"/>
          <w:sz w:val="28"/>
          <w:szCs w:val="28"/>
        </w:rPr>
        <w:t xml:space="preserve"> </w:t>
      </w:r>
      <w:r w:rsidRPr="00DA561A">
        <w:rPr>
          <w:sz w:val="28"/>
          <w:szCs w:val="28"/>
        </w:rPr>
        <w:t>на</w:t>
      </w:r>
      <w:r w:rsidRPr="00DA561A">
        <w:rPr>
          <w:spacing w:val="-2"/>
          <w:sz w:val="28"/>
          <w:szCs w:val="28"/>
        </w:rPr>
        <w:t xml:space="preserve"> </w:t>
      </w:r>
      <w:r w:rsidRPr="00DA561A">
        <w:rPr>
          <w:sz w:val="28"/>
          <w:szCs w:val="28"/>
        </w:rPr>
        <w:t>программу.</w:t>
      </w:r>
      <w:r w:rsidRPr="00DA561A">
        <w:rPr>
          <w:spacing w:val="-2"/>
          <w:sz w:val="28"/>
          <w:szCs w:val="28"/>
        </w:rPr>
        <w:t xml:space="preserve"> </w:t>
      </w:r>
      <w:r w:rsidRPr="00DA561A">
        <w:rPr>
          <w:sz w:val="28"/>
          <w:szCs w:val="28"/>
        </w:rPr>
        <w:t>Большинство аргументов</w:t>
      </w:r>
      <w:r w:rsidRPr="00DA561A">
        <w:rPr>
          <w:spacing w:val="-2"/>
          <w:sz w:val="28"/>
          <w:szCs w:val="28"/>
        </w:rPr>
        <w:t xml:space="preserve"> </w:t>
      </w:r>
      <w:r w:rsidRPr="00DA561A">
        <w:rPr>
          <w:sz w:val="28"/>
          <w:szCs w:val="28"/>
        </w:rPr>
        <w:t>не</w:t>
      </w:r>
      <w:r w:rsidRPr="00DA561A">
        <w:rPr>
          <w:spacing w:val="-2"/>
          <w:sz w:val="28"/>
          <w:szCs w:val="28"/>
        </w:rPr>
        <w:t xml:space="preserve"> </w:t>
      </w:r>
      <w:r w:rsidRPr="00DA561A">
        <w:rPr>
          <w:sz w:val="28"/>
          <w:szCs w:val="28"/>
        </w:rPr>
        <w:t>ясны</w:t>
      </w:r>
      <w:r w:rsidRPr="00DA561A">
        <w:rPr>
          <w:spacing w:val="-1"/>
          <w:sz w:val="28"/>
          <w:szCs w:val="28"/>
        </w:rPr>
        <w:t xml:space="preserve"> </w:t>
      </w:r>
      <w:r w:rsidRPr="00DA561A">
        <w:rPr>
          <w:sz w:val="28"/>
          <w:szCs w:val="28"/>
        </w:rPr>
        <w:t>и</w:t>
      </w:r>
      <w:r w:rsidRPr="00DA561A">
        <w:rPr>
          <w:spacing w:val="-1"/>
          <w:sz w:val="28"/>
          <w:szCs w:val="28"/>
        </w:rPr>
        <w:t xml:space="preserve"> </w:t>
      </w:r>
      <w:r w:rsidRPr="00DA561A">
        <w:rPr>
          <w:sz w:val="28"/>
          <w:szCs w:val="28"/>
        </w:rPr>
        <w:t>недостаточно детальны и/или выражены многословно. В ряде случаев средства когезии используются неточно, могут необоснованно повторяться, либо наблюдается не всегда уместное разнообразие. Языковое оформление текста ниже приемлемого уровня. Может быть допущено не более 15 ошибок, отдельные из которых препятствуют пониманию текста. Присутствуют опечатки.</w:t>
      </w:r>
    </w:p>
    <w:p w14:paraId="79B6C09A" w14:textId="77777777" w:rsidR="002B204B" w:rsidRPr="00574110" w:rsidRDefault="002B204B" w:rsidP="002B204B">
      <w:pPr>
        <w:jc w:val="both"/>
        <w:rPr>
          <w:sz w:val="28"/>
          <w:szCs w:val="28"/>
        </w:rPr>
      </w:pPr>
    </w:p>
    <w:p w14:paraId="7307D6B1" w14:textId="77777777" w:rsidR="002B204B" w:rsidRPr="00574110" w:rsidRDefault="002B204B" w:rsidP="002B204B">
      <w:pPr>
        <w:jc w:val="both"/>
        <w:rPr>
          <w:sz w:val="28"/>
          <w:szCs w:val="28"/>
        </w:rPr>
      </w:pPr>
      <w:r w:rsidRPr="00DA561A">
        <w:rPr>
          <w:b/>
          <w:sz w:val="28"/>
          <w:szCs w:val="28"/>
        </w:rPr>
        <w:t xml:space="preserve">2 балла. </w:t>
      </w:r>
      <w:r w:rsidRPr="00DA561A">
        <w:rPr>
          <w:sz w:val="28"/>
          <w:szCs w:val="28"/>
        </w:rPr>
        <w:t>Абитуриент неубедительно раскрывает мотивацию поступления на программу. Аргументы неясны и недостаточно детальны и/или выражены многословно. Средства когезии используются неточно, могут необоснованно повторяться, либо наблюдается не всегда уместное разнообразие. Языковое оформление текста ниже приемлемого уровня. Может быть допущено не более 20 ошибок, отдельные из которых препятствуют пониманию текста. Присутствуют опечатки.</w:t>
      </w:r>
    </w:p>
    <w:p w14:paraId="0EC44328" w14:textId="77777777" w:rsidR="002B204B" w:rsidRPr="00574110" w:rsidRDefault="002B204B" w:rsidP="002B204B">
      <w:pPr>
        <w:jc w:val="both"/>
        <w:rPr>
          <w:sz w:val="28"/>
          <w:szCs w:val="28"/>
        </w:rPr>
      </w:pPr>
    </w:p>
    <w:p w14:paraId="1A511CF1" w14:textId="77777777" w:rsidR="002B204B" w:rsidRPr="00DA561A" w:rsidRDefault="002B204B" w:rsidP="002B204B">
      <w:pPr>
        <w:jc w:val="both"/>
        <w:rPr>
          <w:sz w:val="28"/>
          <w:szCs w:val="28"/>
        </w:rPr>
      </w:pPr>
      <w:r w:rsidRPr="00DA561A">
        <w:rPr>
          <w:b/>
          <w:sz w:val="28"/>
          <w:szCs w:val="28"/>
        </w:rPr>
        <w:t xml:space="preserve">1 балл. </w:t>
      </w:r>
      <w:r w:rsidRPr="00DA561A">
        <w:rPr>
          <w:sz w:val="28"/>
          <w:szCs w:val="28"/>
        </w:rPr>
        <w:t xml:space="preserve">Абитуриент неубедительно раскрывает/не раскрывает мотивацию поступления на программу. Аргументы неясны и недостаточно детальны и/или выражены многословно. Средства когезии используются некорректно, необоснованно повторяются, либо наблюдается неуместное разнообразие. Языковое оформление текста ниже приемлемого уровня. Допущено более 20 ошибок, многие из которых препятствуют пониманию текста. Присутствуют </w:t>
      </w:r>
      <w:r w:rsidRPr="00DA561A">
        <w:rPr>
          <w:spacing w:val="-2"/>
          <w:sz w:val="28"/>
          <w:szCs w:val="28"/>
        </w:rPr>
        <w:t>опечатки.</w:t>
      </w:r>
    </w:p>
    <w:p w14:paraId="34D00100" w14:textId="77777777" w:rsidR="002B204B" w:rsidRPr="00574110" w:rsidRDefault="002B204B" w:rsidP="002B204B">
      <w:pPr>
        <w:jc w:val="both"/>
        <w:rPr>
          <w:b/>
          <w:sz w:val="28"/>
          <w:szCs w:val="28"/>
        </w:rPr>
      </w:pPr>
    </w:p>
    <w:p w14:paraId="2AC3205D" w14:textId="77777777" w:rsidR="002B204B" w:rsidRPr="00DA561A" w:rsidRDefault="002B204B" w:rsidP="002B204B">
      <w:pPr>
        <w:jc w:val="both"/>
        <w:rPr>
          <w:sz w:val="28"/>
          <w:szCs w:val="28"/>
        </w:rPr>
      </w:pPr>
      <w:r w:rsidRPr="00DA561A">
        <w:rPr>
          <w:b/>
          <w:sz w:val="28"/>
          <w:szCs w:val="28"/>
        </w:rPr>
        <w:t>0 баллов</w:t>
      </w:r>
      <w:r>
        <w:rPr>
          <w:b/>
          <w:sz w:val="28"/>
          <w:szCs w:val="28"/>
        </w:rPr>
        <w:t xml:space="preserve">. </w:t>
      </w:r>
      <w:r w:rsidRPr="00D604E5">
        <w:rPr>
          <w:bCs/>
          <w:sz w:val="28"/>
          <w:szCs w:val="28"/>
        </w:rPr>
        <w:t>Мо</w:t>
      </w:r>
      <w:r w:rsidRPr="00DA561A">
        <w:rPr>
          <w:sz w:val="28"/>
          <w:szCs w:val="28"/>
        </w:rPr>
        <w:t>тивационное письмо полностью не соответствует коммуникативной задаче в силу крайне низкого уровня языкового оформления и/или более чем на 10% ниже требуемого объема (менее 1800 знаков) ИЛИ мотивационное письмо не представлено в портфолио ИЛИ обнаружен плагиат.</w:t>
      </w:r>
    </w:p>
    <w:p w14:paraId="305C4E24" w14:textId="77777777" w:rsidR="002B204B" w:rsidRDefault="002B204B" w:rsidP="002B204B">
      <w:pPr>
        <w:jc w:val="both"/>
        <w:rPr>
          <w:sz w:val="28"/>
          <w:szCs w:val="28"/>
        </w:rPr>
      </w:pPr>
    </w:p>
    <w:p w14:paraId="4B60BB83" w14:textId="77777777" w:rsidR="00CC048D" w:rsidRPr="00CC048D" w:rsidRDefault="00CC048D" w:rsidP="00CC048D">
      <w:pPr>
        <w:rPr>
          <w:sz w:val="28"/>
          <w:szCs w:val="28"/>
        </w:rPr>
      </w:pPr>
    </w:p>
    <w:p w14:paraId="63F7891C" w14:textId="77777777" w:rsidR="00CC048D" w:rsidRPr="00CC048D" w:rsidRDefault="00CC048D" w:rsidP="00CC048D">
      <w:pPr>
        <w:rPr>
          <w:sz w:val="28"/>
          <w:szCs w:val="28"/>
        </w:rPr>
      </w:pPr>
    </w:p>
    <w:p w14:paraId="6D6387CD" w14:textId="77777777" w:rsidR="00CC048D" w:rsidRPr="00CC048D" w:rsidRDefault="00CC048D" w:rsidP="00CC048D">
      <w:pPr>
        <w:rPr>
          <w:sz w:val="28"/>
          <w:szCs w:val="28"/>
        </w:rPr>
      </w:pPr>
    </w:p>
    <w:p w14:paraId="6B7C3F7B" w14:textId="56096747" w:rsidR="002B204B" w:rsidRPr="00DA561A" w:rsidRDefault="00CC048D" w:rsidP="00CC048D">
      <w:pPr>
        <w:tabs>
          <w:tab w:val="left" w:pos="3430"/>
        </w:tabs>
        <w:rPr>
          <w:b/>
          <w:sz w:val="28"/>
          <w:szCs w:val="28"/>
        </w:rPr>
      </w:pPr>
      <w:r>
        <w:rPr>
          <w:sz w:val="28"/>
          <w:szCs w:val="28"/>
        </w:rPr>
        <w:tab/>
      </w:r>
      <w:r w:rsidRPr="00CC048D">
        <w:rPr>
          <w:b/>
          <w:spacing w:val="-2"/>
          <w:sz w:val="28"/>
          <w:szCs w:val="28"/>
        </w:rPr>
        <w:t>С</w:t>
      </w:r>
      <w:r w:rsidR="002B204B" w:rsidRPr="00DA561A">
        <w:rPr>
          <w:b/>
          <w:spacing w:val="-2"/>
          <w:sz w:val="28"/>
          <w:szCs w:val="28"/>
        </w:rPr>
        <w:t>обеседование</w:t>
      </w:r>
    </w:p>
    <w:p w14:paraId="189C48F9" w14:textId="77777777" w:rsidR="002B204B" w:rsidRPr="00DA561A" w:rsidRDefault="002B204B" w:rsidP="002B204B">
      <w:pPr>
        <w:jc w:val="both"/>
        <w:rPr>
          <w:b/>
          <w:sz w:val="28"/>
          <w:szCs w:val="28"/>
        </w:rPr>
      </w:pPr>
    </w:p>
    <w:p w14:paraId="3EA83287" w14:textId="77777777" w:rsidR="002B204B" w:rsidRPr="00DA561A" w:rsidRDefault="002B204B" w:rsidP="002B204B">
      <w:pPr>
        <w:ind w:firstLine="720"/>
        <w:jc w:val="both"/>
        <w:rPr>
          <w:sz w:val="28"/>
          <w:szCs w:val="28"/>
        </w:rPr>
      </w:pPr>
      <w:r w:rsidRPr="00DA561A">
        <w:rPr>
          <w:sz w:val="28"/>
          <w:szCs w:val="28"/>
        </w:rPr>
        <w:t xml:space="preserve">Собеседование проводится очно офлайн либо онлайн с использованием сервисов видеоконференцсвязи. Платформа видеоконференцсвязи будет объявлена перед началом приемной кампании. </w:t>
      </w:r>
      <w:r>
        <w:rPr>
          <w:sz w:val="28"/>
          <w:szCs w:val="28"/>
        </w:rPr>
        <w:t xml:space="preserve">Собеседование онлайн проводится строго с включенными камерами. </w:t>
      </w:r>
      <w:r w:rsidRPr="00DA561A">
        <w:rPr>
          <w:sz w:val="28"/>
          <w:szCs w:val="28"/>
        </w:rPr>
        <w:t>На одного абитуриента отводится 15-25 минут.</w:t>
      </w:r>
    </w:p>
    <w:p w14:paraId="55A7361D" w14:textId="77777777" w:rsidR="002B204B" w:rsidRPr="00DA561A" w:rsidRDefault="002B204B" w:rsidP="002B204B">
      <w:pPr>
        <w:ind w:firstLine="720"/>
        <w:jc w:val="both"/>
        <w:rPr>
          <w:sz w:val="28"/>
          <w:szCs w:val="28"/>
        </w:rPr>
      </w:pPr>
      <w:r w:rsidRPr="00DA561A">
        <w:rPr>
          <w:sz w:val="28"/>
          <w:szCs w:val="28"/>
        </w:rPr>
        <w:t>Собеседование</w:t>
      </w:r>
      <w:r w:rsidRPr="00DA561A">
        <w:rPr>
          <w:spacing w:val="-6"/>
          <w:sz w:val="28"/>
          <w:szCs w:val="28"/>
        </w:rPr>
        <w:t xml:space="preserve"> </w:t>
      </w:r>
      <w:r w:rsidRPr="00DA561A">
        <w:rPr>
          <w:sz w:val="28"/>
          <w:szCs w:val="28"/>
        </w:rPr>
        <w:t>состоит</w:t>
      </w:r>
      <w:r w:rsidRPr="00DA561A">
        <w:rPr>
          <w:spacing w:val="-9"/>
          <w:sz w:val="28"/>
          <w:szCs w:val="28"/>
        </w:rPr>
        <w:t xml:space="preserve"> </w:t>
      </w:r>
      <w:r w:rsidRPr="00DA561A">
        <w:rPr>
          <w:sz w:val="28"/>
          <w:szCs w:val="28"/>
        </w:rPr>
        <w:t>из</w:t>
      </w:r>
      <w:r w:rsidRPr="00DA561A">
        <w:rPr>
          <w:spacing w:val="-3"/>
          <w:sz w:val="28"/>
          <w:szCs w:val="28"/>
        </w:rPr>
        <w:t xml:space="preserve"> </w:t>
      </w:r>
      <w:r w:rsidRPr="00DA561A">
        <w:rPr>
          <w:sz w:val="28"/>
          <w:szCs w:val="28"/>
        </w:rPr>
        <w:t>двух</w:t>
      </w:r>
      <w:r w:rsidRPr="00DA561A">
        <w:rPr>
          <w:spacing w:val="-4"/>
          <w:sz w:val="28"/>
          <w:szCs w:val="28"/>
        </w:rPr>
        <w:t xml:space="preserve"> </w:t>
      </w:r>
      <w:r w:rsidRPr="00DA561A">
        <w:rPr>
          <w:spacing w:val="-2"/>
          <w:sz w:val="28"/>
          <w:szCs w:val="28"/>
        </w:rPr>
        <w:t>блоков:</w:t>
      </w:r>
    </w:p>
    <w:p w14:paraId="0AD3E4E8" w14:textId="77777777" w:rsidR="002B204B" w:rsidRPr="00752BB5" w:rsidRDefault="002B204B" w:rsidP="002B204B">
      <w:pPr>
        <w:pStyle w:val="a6"/>
        <w:numPr>
          <w:ilvl w:val="0"/>
          <w:numId w:val="1"/>
        </w:numPr>
        <w:jc w:val="both"/>
        <w:rPr>
          <w:spacing w:val="-2"/>
          <w:sz w:val="28"/>
          <w:szCs w:val="28"/>
        </w:rPr>
      </w:pPr>
      <w:r w:rsidRPr="00752BB5">
        <w:rPr>
          <w:spacing w:val="-2"/>
          <w:sz w:val="28"/>
          <w:szCs w:val="28"/>
        </w:rPr>
        <w:lastRenderedPageBreak/>
        <w:t>Самопрезентация и беседа на русском языке</w:t>
      </w:r>
    </w:p>
    <w:p w14:paraId="7E01611C" w14:textId="77777777" w:rsidR="002B204B" w:rsidRPr="00752BB5" w:rsidRDefault="002B204B" w:rsidP="002B204B">
      <w:pPr>
        <w:pStyle w:val="a6"/>
        <w:numPr>
          <w:ilvl w:val="0"/>
          <w:numId w:val="1"/>
        </w:numPr>
        <w:jc w:val="both"/>
        <w:rPr>
          <w:sz w:val="28"/>
          <w:szCs w:val="28"/>
        </w:rPr>
      </w:pPr>
      <w:r w:rsidRPr="00752BB5">
        <w:rPr>
          <w:spacing w:val="-2"/>
          <w:sz w:val="28"/>
          <w:szCs w:val="28"/>
        </w:rPr>
        <w:t xml:space="preserve">Беседа и ответы на вопросы на китайском языке. </w:t>
      </w:r>
      <w:r w:rsidRPr="00752BB5">
        <w:rPr>
          <w:sz w:val="28"/>
          <w:szCs w:val="28"/>
        </w:rPr>
        <w:t>Член(ы) комиссии задает/задают вопрос</w:t>
      </w:r>
      <w:r>
        <w:rPr>
          <w:sz w:val="28"/>
          <w:szCs w:val="28"/>
        </w:rPr>
        <w:t>ы</w:t>
      </w:r>
      <w:r w:rsidRPr="00752BB5">
        <w:rPr>
          <w:sz w:val="28"/>
          <w:szCs w:val="28"/>
        </w:rPr>
        <w:t xml:space="preserve"> на </w:t>
      </w:r>
      <w:r>
        <w:rPr>
          <w:sz w:val="28"/>
          <w:szCs w:val="28"/>
        </w:rPr>
        <w:t>китайском языке</w:t>
      </w:r>
      <w:r w:rsidRPr="00752BB5">
        <w:rPr>
          <w:sz w:val="28"/>
          <w:szCs w:val="28"/>
        </w:rPr>
        <w:t xml:space="preserve"> по </w:t>
      </w:r>
      <w:r>
        <w:rPr>
          <w:sz w:val="28"/>
          <w:szCs w:val="28"/>
        </w:rPr>
        <w:t>трем компонентам: общеязыковой, академический, межкультурный.</w:t>
      </w:r>
    </w:p>
    <w:p w14:paraId="15F75E4B" w14:textId="77777777" w:rsidR="002B204B" w:rsidRDefault="002B204B" w:rsidP="002B204B">
      <w:pPr>
        <w:ind w:firstLine="720"/>
        <w:jc w:val="both"/>
        <w:rPr>
          <w:sz w:val="28"/>
          <w:szCs w:val="28"/>
        </w:rPr>
      </w:pPr>
    </w:p>
    <w:p w14:paraId="4DE9251C" w14:textId="77777777" w:rsidR="002B204B" w:rsidRDefault="002B204B" w:rsidP="002B204B">
      <w:pPr>
        <w:ind w:firstLine="720"/>
        <w:jc w:val="center"/>
        <w:rPr>
          <w:b/>
          <w:bCs/>
          <w:sz w:val="28"/>
          <w:szCs w:val="28"/>
        </w:rPr>
      </w:pPr>
      <w:r w:rsidRPr="00D7401F">
        <w:rPr>
          <w:b/>
          <w:bCs/>
          <w:sz w:val="28"/>
          <w:szCs w:val="28"/>
        </w:rPr>
        <w:t>Примерная проблематика, в рамках которой могут задаваться</w:t>
      </w:r>
      <w:r w:rsidRPr="00D7401F">
        <w:rPr>
          <w:b/>
          <w:bCs/>
          <w:spacing w:val="80"/>
          <w:sz w:val="28"/>
          <w:szCs w:val="28"/>
        </w:rPr>
        <w:t xml:space="preserve"> </w:t>
      </w:r>
      <w:r w:rsidRPr="00D7401F">
        <w:rPr>
          <w:b/>
          <w:bCs/>
          <w:sz w:val="28"/>
          <w:szCs w:val="28"/>
        </w:rPr>
        <w:t>вопросы, критерии оценивания ответов</w:t>
      </w:r>
    </w:p>
    <w:p w14:paraId="0441700D" w14:textId="77777777" w:rsidR="002B204B" w:rsidRDefault="002B204B" w:rsidP="002B204B">
      <w:pPr>
        <w:ind w:firstLine="720"/>
        <w:jc w:val="center"/>
        <w:rPr>
          <w:sz w:val="28"/>
          <w:szCs w:val="28"/>
        </w:rPr>
      </w:pPr>
    </w:p>
    <w:p w14:paraId="5D746422" w14:textId="77777777" w:rsidR="002B204B" w:rsidRPr="00E613C3" w:rsidRDefault="002B204B" w:rsidP="002B204B">
      <w:pPr>
        <w:pStyle w:val="a6"/>
        <w:numPr>
          <w:ilvl w:val="0"/>
          <w:numId w:val="2"/>
        </w:numPr>
        <w:jc w:val="both"/>
        <w:rPr>
          <w:spacing w:val="-2"/>
          <w:sz w:val="28"/>
          <w:szCs w:val="28"/>
        </w:rPr>
      </w:pPr>
      <w:r w:rsidRPr="00E613C3">
        <w:rPr>
          <w:spacing w:val="-2"/>
          <w:sz w:val="28"/>
          <w:szCs w:val="28"/>
        </w:rPr>
        <w:t>Самопрезентация и беседа на русском языке</w:t>
      </w:r>
      <w:r>
        <w:rPr>
          <w:spacing w:val="-2"/>
          <w:sz w:val="28"/>
          <w:szCs w:val="28"/>
        </w:rPr>
        <w:t>.</w:t>
      </w:r>
    </w:p>
    <w:p w14:paraId="55325C25" w14:textId="77777777" w:rsidR="002B204B" w:rsidRPr="00F705F8" w:rsidRDefault="002B204B" w:rsidP="002B204B">
      <w:pPr>
        <w:pStyle w:val="a6"/>
        <w:numPr>
          <w:ilvl w:val="0"/>
          <w:numId w:val="4"/>
        </w:numPr>
        <w:ind w:left="357" w:hanging="357"/>
        <w:jc w:val="both"/>
        <w:rPr>
          <w:sz w:val="28"/>
          <w:szCs w:val="28"/>
        </w:rPr>
      </w:pPr>
      <w:r w:rsidRPr="00F705F8">
        <w:rPr>
          <w:spacing w:val="-2"/>
          <w:sz w:val="28"/>
          <w:szCs w:val="28"/>
        </w:rPr>
        <w:t xml:space="preserve">Опыт изучения </w:t>
      </w:r>
      <w:r w:rsidRPr="00F705F8">
        <w:rPr>
          <w:sz w:val="28"/>
          <w:szCs w:val="28"/>
        </w:rPr>
        <w:t>китайского языка, академические и профессиональные интересы абитуриента</w:t>
      </w:r>
      <w:r>
        <w:rPr>
          <w:sz w:val="28"/>
          <w:szCs w:val="28"/>
        </w:rPr>
        <w:t>,</w:t>
      </w:r>
      <w:r w:rsidRPr="00F705F8">
        <w:rPr>
          <w:sz w:val="28"/>
          <w:szCs w:val="28"/>
        </w:rPr>
        <w:t xml:space="preserve"> личные и профессиональные цели, ожидания и трудности обучения онлайн</w:t>
      </w:r>
      <w:r>
        <w:rPr>
          <w:sz w:val="28"/>
          <w:szCs w:val="28"/>
        </w:rPr>
        <w:t>.</w:t>
      </w:r>
    </w:p>
    <w:p w14:paraId="0805D195" w14:textId="77777777" w:rsidR="002B204B" w:rsidRPr="00E613C3" w:rsidRDefault="002B204B" w:rsidP="002B204B">
      <w:pPr>
        <w:pStyle w:val="a6"/>
        <w:numPr>
          <w:ilvl w:val="0"/>
          <w:numId w:val="2"/>
        </w:numPr>
        <w:jc w:val="both"/>
        <w:rPr>
          <w:spacing w:val="-2"/>
          <w:sz w:val="28"/>
          <w:szCs w:val="28"/>
        </w:rPr>
      </w:pPr>
      <w:r w:rsidRPr="00E613C3">
        <w:rPr>
          <w:spacing w:val="-2"/>
          <w:sz w:val="28"/>
          <w:szCs w:val="28"/>
        </w:rPr>
        <w:t>Беседа и ответы на вопросы на китайском языке</w:t>
      </w:r>
      <w:r>
        <w:rPr>
          <w:spacing w:val="-2"/>
          <w:sz w:val="28"/>
          <w:szCs w:val="28"/>
        </w:rPr>
        <w:t>.</w:t>
      </w:r>
    </w:p>
    <w:p w14:paraId="6246084F" w14:textId="77777777" w:rsidR="002B204B" w:rsidRPr="00E613C3" w:rsidRDefault="002B204B" w:rsidP="002B204B">
      <w:pPr>
        <w:pStyle w:val="a6"/>
        <w:numPr>
          <w:ilvl w:val="0"/>
          <w:numId w:val="3"/>
        </w:numPr>
        <w:ind w:left="357" w:hanging="357"/>
        <w:jc w:val="both"/>
        <w:rPr>
          <w:sz w:val="28"/>
          <w:szCs w:val="28"/>
        </w:rPr>
      </w:pPr>
      <w:r w:rsidRPr="00E613C3">
        <w:rPr>
          <w:sz w:val="28"/>
          <w:szCs w:val="28"/>
        </w:rPr>
        <w:t>Общеязыковой компонент: Досуг и путешествие. Здоровье и современный образ жизни. Молодежь и современные ценности. Социальные сети.</w:t>
      </w:r>
    </w:p>
    <w:p w14:paraId="33B9ADF8" w14:textId="77777777" w:rsidR="002B204B" w:rsidRPr="00E613C3" w:rsidRDefault="002B204B" w:rsidP="002B204B">
      <w:pPr>
        <w:pStyle w:val="a6"/>
        <w:numPr>
          <w:ilvl w:val="0"/>
          <w:numId w:val="3"/>
        </w:numPr>
        <w:ind w:left="357" w:hanging="357"/>
        <w:jc w:val="both"/>
        <w:rPr>
          <w:sz w:val="28"/>
          <w:szCs w:val="28"/>
        </w:rPr>
      </w:pPr>
      <w:r w:rsidRPr="00E613C3">
        <w:rPr>
          <w:sz w:val="28"/>
          <w:szCs w:val="28"/>
        </w:rPr>
        <w:t xml:space="preserve">Академический компонент: Трудности изучения китайского языка. Перспективы изучения китайского языка. Мой опыт изучения китайского языка. Изучения языка онлайн. Опыт участия в стажировках/ конкурсах/ мероприятиях с китайским языком. </w:t>
      </w:r>
    </w:p>
    <w:p w14:paraId="7553D2D1" w14:textId="77777777" w:rsidR="002B204B" w:rsidRPr="00E613C3" w:rsidRDefault="002B204B" w:rsidP="002B204B">
      <w:pPr>
        <w:pStyle w:val="a6"/>
        <w:numPr>
          <w:ilvl w:val="0"/>
          <w:numId w:val="3"/>
        </w:numPr>
        <w:ind w:left="357" w:hanging="357"/>
        <w:jc w:val="both"/>
        <w:rPr>
          <w:sz w:val="28"/>
          <w:szCs w:val="28"/>
        </w:rPr>
      </w:pPr>
      <w:r w:rsidRPr="00E613C3">
        <w:rPr>
          <w:sz w:val="28"/>
          <w:szCs w:val="28"/>
        </w:rPr>
        <w:t>Межкультурный компонент: Особенности коммуникации с китайцами. Культура Китая.</w:t>
      </w:r>
    </w:p>
    <w:p w14:paraId="2BCB7FF5" w14:textId="77777777" w:rsidR="002B204B" w:rsidRDefault="002B204B" w:rsidP="002B204B">
      <w:pPr>
        <w:ind w:firstLine="720"/>
        <w:jc w:val="both"/>
        <w:rPr>
          <w:sz w:val="28"/>
          <w:szCs w:val="28"/>
        </w:rPr>
      </w:pPr>
    </w:p>
    <w:p w14:paraId="38F8A05D" w14:textId="77777777" w:rsidR="002B204B" w:rsidRPr="006A150C" w:rsidRDefault="002B204B" w:rsidP="002B204B">
      <w:pPr>
        <w:jc w:val="center"/>
        <w:rPr>
          <w:b/>
          <w:bCs/>
          <w:spacing w:val="-2"/>
          <w:sz w:val="28"/>
          <w:szCs w:val="28"/>
        </w:rPr>
      </w:pPr>
      <w:r w:rsidRPr="006A150C">
        <w:rPr>
          <w:b/>
          <w:bCs/>
          <w:sz w:val="28"/>
          <w:szCs w:val="28"/>
        </w:rPr>
        <w:t>Критерии</w:t>
      </w:r>
      <w:r w:rsidRPr="006A150C">
        <w:rPr>
          <w:b/>
          <w:bCs/>
          <w:spacing w:val="-8"/>
          <w:sz w:val="28"/>
          <w:szCs w:val="28"/>
        </w:rPr>
        <w:t xml:space="preserve"> </w:t>
      </w:r>
      <w:r w:rsidRPr="006A150C">
        <w:rPr>
          <w:b/>
          <w:bCs/>
          <w:sz w:val="28"/>
          <w:szCs w:val="28"/>
        </w:rPr>
        <w:t>оценки</w:t>
      </w:r>
      <w:r w:rsidRPr="006A150C">
        <w:rPr>
          <w:b/>
          <w:bCs/>
          <w:spacing w:val="-7"/>
          <w:sz w:val="28"/>
          <w:szCs w:val="28"/>
        </w:rPr>
        <w:t xml:space="preserve"> </w:t>
      </w:r>
      <w:r w:rsidRPr="006A150C">
        <w:rPr>
          <w:b/>
          <w:bCs/>
          <w:spacing w:val="-2"/>
          <w:sz w:val="28"/>
          <w:szCs w:val="28"/>
        </w:rPr>
        <w:t>самопрезентации и беседы на русском языке</w:t>
      </w:r>
    </w:p>
    <w:p w14:paraId="352CD8C4" w14:textId="77777777" w:rsidR="002B204B" w:rsidRPr="00DA561A" w:rsidRDefault="002B204B" w:rsidP="002B204B">
      <w:pPr>
        <w:jc w:val="center"/>
        <w:rPr>
          <w:sz w:val="28"/>
          <w:szCs w:val="28"/>
        </w:rPr>
      </w:pPr>
    </w:p>
    <w:p w14:paraId="1484ADE6" w14:textId="77777777" w:rsidR="002B204B" w:rsidRDefault="002B204B" w:rsidP="002B204B">
      <w:pPr>
        <w:ind w:firstLine="720"/>
        <w:jc w:val="both"/>
        <w:rPr>
          <w:sz w:val="28"/>
          <w:szCs w:val="28"/>
        </w:rPr>
      </w:pPr>
      <w:r w:rsidRPr="00DA561A">
        <w:rPr>
          <w:b/>
          <w:sz w:val="28"/>
          <w:szCs w:val="28"/>
        </w:rPr>
        <w:t xml:space="preserve">5 баллов. </w:t>
      </w:r>
      <w:r w:rsidRPr="00DA561A">
        <w:rPr>
          <w:sz w:val="28"/>
          <w:szCs w:val="28"/>
        </w:rPr>
        <w:t>Абитуриент представляет полную и развернутую самопрезентацию, легко и уверенно отвечает на последующие вопросы членов комиссии. Используется разнообразный репертуар языковых средств, адекватный коммуникативной ситуации. Речь выразительна.</w:t>
      </w:r>
    </w:p>
    <w:p w14:paraId="41100A1A" w14:textId="77777777" w:rsidR="002B204B" w:rsidRPr="00DA561A" w:rsidRDefault="002B204B" w:rsidP="002B204B">
      <w:pPr>
        <w:ind w:firstLine="720"/>
        <w:jc w:val="both"/>
        <w:rPr>
          <w:sz w:val="28"/>
          <w:szCs w:val="28"/>
        </w:rPr>
      </w:pPr>
      <w:r w:rsidRPr="00DA561A">
        <w:rPr>
          <w:b/>
          <w:sz w:val="28"/>
          <w:szCs w:val="28"/>
        </w:rPr>
        <w:t xml:space="preserve">4 балла. </w:t>
      </w:r>
      <w:r w:rsidRPr="00DA561A">
        <w:rPr>
          <w:sz w:val="28"/>
          <w:szCs w:val="28"/>
        </w:rPr>
        <w:t>Абитуриент представляет полную и развернутую самопрезентацию, отвечает на вопросы членов комиссии в целом легко и уверенно, однако испытывает трудности при ответах на отдельные вопросы. Используется разнообразный</w:t>
      </w:r>
      <w:r w:rsidRPr="00DA561A">
        <w:rPr>
          <w:spacing w:val="40"/>
          <w:sz w:val="28"/>
          <w:szCs w:val="28"/>
        </w:rPr>
        <w:t xml:space="preserve"> </w:t>
      </w:r>
      <w:r w:rsidRPr="00DA561A">
        <w:rPr>
          <w:sz w:val="28"/>
          <w:szCs w:val="28"/>
        </w:rPr>
        <w:t>репертуар</w:t>
      </w:r>
      <w:r w:rsidRPr="00DA561A">
        <w:rPr>
          <w:spacing w:val="40"/>
          <w:sz w:val="28"/>
          <w:szCs w:val="28"/>
        </w:rPr>
        <w:t xml:space="preserve"> </w:t>
      </w:r>
      <w:r w:rsidRPr="00DA561A">
        <w:rPr>
          <w:sz w:val="28"/>
          <w:szCs w:val="28"/>
        </w:rPr>
        <w:t>языковых</w:t>
      </w:r>
      <w:r w:rsidRPr="00DA561A">
        <w:rPr>
          <w:spacing w:val="40"/>
          <w:sz w:val="28"/>
          <w:szCs w:val="28"/>
        </w:rPr>
        <w:t xml:space="preserve"> </w:t>
      </w:r>
      <w:r w:rsidRPr="00DA561A">
        <w:rPr>
          <w:sz w:val="28"/>
          <w:szCs w:val="28"/>
        </w:rPr>
        <w:t>средств,</w:t>
      </w:r>
      <w:r w:rsidRPr="00DA561A">
        <w:rPr>
          <w:spacing w:val="40"/>
          <w:sz w:val="28"/>
          <w:szCs w:val="28"/>
        </w:rPr>
        <w:t xml:space="preserve"> </w:t>
      </w:r>
      <w:r w:rsidRPr="00DA561A">
        <w:rPr>
          <w:sz w:val="28"/>
          <w:szCs w:val="28"/>
        </w:rPr>
        <w:t>адекватный</w:t>
      </w:r>
      <w:r w:rsidRPr="00DA561A">
        <w:rPr>
          <w:spacing w:val="40"/>
          <w:sz w:val="28"/>
          <w:szCs w:val="28"/>
        </w:rPr>
        <w:t xml:space="preserve"> </w:t>
      </w:r>
      <w:r w:rsidRPr="00DA561A">
        <w:rPr>
          <w:sz w:val="28"/>
          <w:szCs w:val="28"/>
        </w:rPr>
        <w:t>коммуникативно</w:t>
      </w:r>
      <w:r>
        <w:rPr>
          <w:sz w:val="28"/>
          <w:szCs w:val="28"/>
        </w:rPr>
        <w:t xml:space="preserve">й </w:t>
      </w:r>
      <w:r w:rsidRPr="00DA561A">
        <w:rPr>
          <w:sz w:val="28"/>
          <w:szCs w:val="28"/>
        </w:rPr>
        <w:t>ситуации.</w:t>
      </w:r>
      <w:r w:rsidRPr="00DA561A">
        <w:rPr>
          <w:spacing w:val="80"/>
          <w:sz w:val="28"/>
          <w:szCs w:val="28"/>
        </w:rPr>
        <w:t xml:space="preserve"> </w:t>
      </w:r>
      <w:r w:rsidRPr="00DA561A">
        <w:rPr>
          <w:sz w:val="28"/>
          <w:szCs w:val="28"/>
        </w:rPr>
        <w:t>Ошибки</w:t>
      </w:r>
      <w:r w:rsidRPr="00DA561A">
        <w:rPr>
          <w:spacing w:val="80"/>
          <w:sz w:val="28"/>
          <w:szCs w:val="28"/>
        </w:rPr>
        <w:t xml:space="preserve"> </w:t>
      </w:r>
      <w:r w:rsidRPr="00DA561A">
        <w:rPr>
          <w:sz w:val="28"/>
          <w:szCs w:val="28"/>
        </w:rPr>
        <w:t>сведены</w:t>
      </w:r>
      <w:r w:rsidRPr="00DA561A">
        <w:rPr>
          <w:spacing w:val="80"/>
          <w:sz w:val="28"/>
          <w:szCs w:val="28"/>
        </w:rPr>
        <w:t xml:space="preserve"> </w:t>
      </w:r>
      <w:r w:rsidRPr="00DA561A">
        <w:rPr>
          <w:sz w:val="28"/>
          <w:szCs w:val="28"/>
        </w:rPr>
        <w:t>к</w:t>
      </w:r>
      <w:r w:rsidRPr="00DA561A">
        <w:rPr>
          <w:spacing w:val="80"/>
          <w:sz w:val="28"/>
          <w:szCs w:val="28"/>
        </w:rPr>
        <w:t xml:space="preserve"> </w:t>
      </w:r>
      <w:r w:rsidRPr="00DA561A">
        <w:rPr>
          <w:sz w:val="28"/>
          <w:szCs w:val="28"/>
        </w:rPr>
        <w:t>минимуму</w:t>
      </w:r>
      <w:r w:rsidRPr="00DA561A">
        <w:rPr>
          <w:spacing w:val="80"/>
          <w:sz w:val="28"/>
          <w:szCs w:val="28"/>
        </w:rPr>
        <w:t xml:space="preserve"> </w:t>
      </w:r>
      <w:r w:rsidRPr="00DA561A">
        <w:rPr>
          <w:sz w:val="28"/>
          <w:szCs w:val="28"/>
        </w:rPr>
        <w:t>и</w:t>
      </w:r>
      <w:r w:rsidRPr="00DA561A">
        <w:rPr>
          <w:spacing w:val="80"/>
          <w:sz w:val="28"/>
          <w:szCs w:val="28"/>
        </w:rPr>
        <w:t xml:space="preserve"> </w:t>
      </w:r>
      <w:r w:rsidRPr="00DA561A">
        <w:rPr>
          <w:sz w:val="28"/>
          <w:szCs w:val="28"/>
        </w:rPr>
        <w:t>не</w:t>
      </w:r>
      <w:r w:rsidRPr="00DA561A">
        <w:rPr>
          <w:spacing w:val="80"/>
          <w:sz w:val="28"/>
          <w:szCs w:val="28"/>
        </w:rPr>
        <w:t xml:space="preserve"> </w:t>
      </w:r>
      <w:r w:rsidRPr="00DA561A">
        <w:rPr>
          <w:sz w:val="28"/>
          <w:szCs w:val="28"/>
        </w:rPr>
        <w:t>препятствуют</w:t>
      </w:r>
      <w:r w:rsidRPr="00DA561A">
        <w:rPr>
          <w:spacing w:val="80"/>
          <w:sz w:val="28"/>
          <w:szCs w:val="28"/>
        </w:rPr>
        <w:t xml:space="preserve"> </w:t>
      </w:r>
      <w:r w:rsidRPr="00DA561A">
        <w:rPr>
          <w:sz w:val="28"/>
          <w:szCs w:val="28"/>
        </w:rPr>
        <w:t>пониманию собеседника. В целом речь выразительна.</w:t>
      </w:r>
    </w:p>
    <w:p w14:paraId="1F604E1B" w14:textId="77777777" w:rsidR="002B204B" w:rsidRPr="008F609E" w:rsidRDefault="002B204B" w:rsidP="002B204B">
      <w:pPr>
        <w:ind w:firstLine="720"/>
        <w:jc w:val="both"/>
        <w:rPr>
          <w:sz w:val="28"/>
          <w:szCs w:val="28"/>
        </w:rPr>
      </w:pPr>
      <w:r w:rsidRPr="00DA561A">
        <w:rPr>
          <w:b/>
          <w:sz w:val="28"/>
          <w:szCs w:val="28"/>
        </w:rPr>
        <w:t xml:space="preserve">3 балла. </w:t>
      </w:r>
      <w:r w:rsidRPr="00DA561A">
        <w:rPr>
          <w:sz w:val="28"/>
          <w:szCs w:val="28"/>
        </w:rPr>
        <w:t>Абитуриент представляет достаточно полную и развернутую самоп</w:t>
      </w:r>
      <w:r w:rsidRPr="008F609E">
        <w:rPr>
          <w:sz w:val="28"/>
          <w:szCs w:val="28"/>
        </w:rPr>
        <w:t>резентацию, однако может испытывать затруднения при ответах на вопросы членов комиссии. Репертуар языковых средств достаточно разнообразен и в целом адекватен коммуникативной ситуации, однако могут быть допущены лексические и грамматические ошибки, которые в целом не препятствуют пониманию собеседника. Речь не всегда выразительна.</w:t>
      </w:r>
    </w:p>
    <w:p w14:paraId="4CA1204C" w14:textId="77777777" w:rsidR="002B204B" w:rsidRPr="008F609E" w:rsidRDefault="002B204B" w:rsidP="002B204B">
      <w:pPr>
        <w:ind w:firstLine="720"/>
        <w:jc w:val="both"/>
        <w:rPr>
          <w:sz w:val="28"/>
          <w:szCs w:val="28"/>
        </w:rPr>
      </w:pPr>
      <w:r w:rsidRPr="008F609E">
        <w:rPr>
          <w:b/>
          <w:sz w:val="28"/>
          <w:szCs w:val="28"/>
        </w:rPr>
        <w:t xml:space="preserve">2 балла. </w:t>
      </w:r>
      <w:r w:rsidRPr="008F609E">
        <w:rPr>
          <w:sz w:val="28"/>
          <w:szCs w:val="28"/>
        </w:rPr>
        <w:t>Самопрезентация весьма усеченная, не всегда позволяющая составить адекватное представление об абитуриенте. Абитуриент</w:t>
      </w:r>
      <w:r w:rsidRPr="008F609E">
        <w:rPr>
          <w:spacing w:val="40"/>
          <w:sz w:val="28"/>
          <w:szCs w:val="28"/>
        </w:rPr>
        <w:t xml:space="preserve"> </w:t>
      </w:r>
      <w:r w:rsidRPr="008F609E">
        <w:rPr>
          <w:sz w:val="28"/>
          <w:szCs w:val="28"/>
        </w:rPr>
        <w:t>испытывает</w:t>
      </w:r>
      <w:r w:rsidRPr="008F609E">
        <w:rPr>
          <w:spacing w:val="-1"/>
          <w:sz w:val="28"/>
          <w:szCs w:val="28"/>
        </w:rPr>
        <w:t xml:space="preserve"> </w:t>
      </w:r>
      <w:r w:rsidRPr="008F609E">
        <w:rPr>
          <w:sz w:val="28"/>
          <w:szCs w:val="28"/>
        </w:rPr>
        <w:t>затруднения при ответе</w:t>
      </w:r>
      <w:r w:rsidRPr="008F609E">
        <w:rPr>
          <w:spacing w:val="-1"/>
          <w:sz w:val="28"/>
          <w:szCs w:val="28"/>
        </w:rPr>
        <w:t xml:space="preserve"> </w:t>
      </w:r>
      <w:r w:rsidRPr="008F609E">
        <w:rPr>
          <w:sz w:val="28"/>
          <w:szCs w:val="28"/>
        </w:rPr>
        <w:t>на</w:t>
      </w:r>
      <w:r w:rsidRPr="008F609E">
        <w:rPr>
          <w:spacing w:val="-2"/>
          <w:sz w:val="28"/>
          <w:szCs w:val="28"/>
        </w:rPr>
        <w:t xml:space="preserve"> </w:t>
      </w:r>
      <w:r w:rsidRPr="008F609E">
        <w:rPr>
          <w:sz w:val="28"/>
          <w:szCs w:val="28"/>
        </w:rPr>
        <w:t>вопросы.</w:t>
      </w:r>
      <w:r w:rsidRPr="008F609E">
        <w:rPr>
          <w:spacing w:val="-1"/>
          <w:sz w:val="28"/>
          <w:szCs w:val="28"/>
        </w:rPr>
        <w:t xml:space="preserve"> </w:t>
      </w:r>
      <w:r w:rsidRPr="008F609E">
        <w:rPr>
          <w:sz w:val="28"/>
          <w:szCs w:val="28"/>
        </w:rPr>
        <w:t xml:space="preserve">Репертуар языковых средств довольно беден. Допускается ряд лексических и грамматических ошибок, которые могут </w:t>
      </w:r>
      <w:r w:rsidRPr="008F609E">
        <w:rPr>
          <w:sz w:val="28"/>
          <w:szCs w:val="28"/>
        </w:rPr>
        <w:lastRenderedPageBreak/>
        <w:t>препятствовать пониманию собеседника. Речь</w:t>
      </w:r>
      <w:r w:rsidRPr="008F609E">
        <w:rPr>
          <w:spacing w:val="40"/>
          <w:sz w:val="28"/>
          <w:szCs w:val="28"/>
        </w:rPr>
        <w:t xml:space="preserve"> </w:t>
      </w:r>
      <w:r w:rsidRPr="008F609E">
        <w:rPr>
          <w:spacing w:val="-2"/>
          <w:sz w:val="28"/>
          <w:szCs w:val="28"/>
        </w:rPr>
        <w:t>невыразительна.</w:t>
      </w:r>
    </w:p>
    <w:p w14:paraId="5C60F02E" w14:textId="77777777" w:rsidR="002B204B" w:rsidRPr="008F609E" w:rsidRDefault="002B204B" w:rsidP="002B204B">
      <w:pPr>
        <w:ind w:firstLine="720"/>
        <w:jc w:val="both"/>
        <w:rPr>
          <w:sz w:val="28"/>
          <w:szCs w:val="28"/>
        </w:rPr>
      </w:pPr>
      <w:r w:rsidRPr="008F609E">
        <w:rPr>
          <w:b/>
          <w:sz w:val="28"/>
          <w:szCs w:val="28"/>
        </w:rPr>
        <w:t xml:space="preserve">1 балл. </w:t>
      </w:r>
      <w:r w:rsidRPr="008F609E">
        <w:rPr>
          <w:sz w:val="28"/>
          <w:szCs w:val="28"/>
        </w:rPr>
        <w:t>Фрагментарная самопрезентация, не позволяющая составить адекватное представление об абитуриенте. Абитуриент испытывает серьезные затруднения при ответе на вопросы. Репертуар языковых средств беден.</w:t>
      </w:r>
      <w:r w:rsidRPr="008F609E">
        <w:rPr>
          <w:spacing w:val="-3"/>
          <w:sz w:val="28"/>
          <w:szCs w:val="28"/>
        </w:rPr>
        <w:t xml:space="preserve"> </w:t>
      </w:r>
      <w:r w:rsidRPr="008F609E">
        <w:rPr>
          <w:sz w:val="28"/>
          <w:szCs w:val="28"/>
        </w:rPr>
        <w:t>Допускаются</w:t>
      </w:r>
      <w:r w:rsidRPr="008F609E">
        <w:rPr>
          <w:spacing w:val="-3"/>
          <w:sz w:val="28"/>
          <w:szCs w:val="28"/>
        </w:rPr>
        <w:t xml:space="preserve"> </w:t>
      </w:r>
      <w:r w:rsidRPr="008F609E">
        <w:rPr>
          <w:sz w:val="28"/>
          <w:szCs w:val="28"/>
        </w:rPr>
        <w:t>многочисленные</w:t>
      </w:r>
      <w:r w:rsidRPr="008F609E">
        <w:rPr>
          <w:spacing w:val="-1"/>
          <w:sz w:val="28"/>
          <w:szCs w:val="28"/>
        </w:rPr>
        <w:t xml:space="preserve"> </w:t>
      </w:r>
      <w:r w:rsidRPr="008F609E">
        <w:rPr>
          <w:sz w:val="28"/>
          <w:szCs w:val="28"/>
        </w:rPr>
        <w:t>лексические</w:t>
      </w:r>
      <w:r w:rsidRPr="008F609E">
        <w:rPr>
          <w:spacing w:val="-3"/>
          <w:sz w:val="28"/>
          <w:szCs w:val="28"/>
        </w:rPr>
        <w:t xml:space="preserve"> </w:t>
      </w:r>
      <w:r w:rsidRPr="008F609E">
        <w:rPr>
          <w:sz w:val="28"/>
          <w:szCs w:val="28"/>
        </w:rPr>
        <w:t>и</w:t>
      </w:r>
      <w:r w:rsidRPr="008F609E">
        <w:rPr>
          <w:spacing w:val="-1"/>
          <w:sz w:val="28"/>
          <w:szCs w:val="28"/>
        </w:rPr>
        <w:t xml:space="preserve"> </w:t>
      </w:r>
      <w:r w:rsidRPr="008F609E">
        <w:rPr>
          <w:sz w:val="28"/>
          <w:szCs w:val="28"/>
        </w:rPr>
        <w:t>грамматические</w:t>
      </w:r>
      <w:r w:rsidRPr="008F609E">
        <w:rPr>
          <w:spacing w:val="-3"/>
          <w:sz w:val="28"/>
          <w:szCs w:val="28"/>
        </w:rPr>
        <w:t xml:space="preserve"> </w:t>
      </w:r>
      <w:r w:rsidRPr="008F609E">
        <w:rPr>
          <w:sz w:val="28"/>
          <w:szCs w:val="28"/>
        </w:rPr>
        <w:t xml:space="preserve">ошибки, часто препятствующие пониманию собеседника. Речь монотонна и </w:t>
      </w:r>
      <w:r w:rsidRPr="008F609E">
        <w:rPr>
          <w:spacing w:val="-2"/>
          <w:sz w:val="28"/>
          <w:szCs w:val="28"/>
        </w:rPr>
        <w:t>невыразительна.</w:t>
      </w:r>
    </w:p>
    <w:p w14:paraId="0DEAF61F" w14:textId="77777777" w:rsidR="002B204B" w:rsidRPr="008F609E" w:rsidRDefault="002B204B" w:rsidP="002B204B">
      <w:pPr>
        <w:ind w:firstLine="720"/>
        <w:jc w:val="both"/>
        <w:rPr>
          <w:sz w:val="28"/>
          <w:szCs w:val="28"/>
        </w:rPr>
      </w:pPr>
      <w:r w:rsidRPr="008F609E">
        <w:rPr>
          <w:b/>
          <w:sz w:val="28"/>
          <w:szCs w:val="28"/>
        </w:rPr>
        <w:t>0</w:t>
      </w:r>
      <w:r w:rsidRPr="008F609E">
        <w:rPr>
          <w:b/>
          <w:spacing w:val="-6"/>
          <w:sz w:val="28"/>
          <w:szCs w:val="28"/>
        </w:rPr>
        <w:t xml:space="preserve"> </w:t>
      </w:r>
      <w:r w:rsidRPr="008F609E">
        <w:rPr>
          <w:b/>
          <w:sz w:val="28"/>
          <w:szCs w:val="28"/>
        </w:rPr>
        <w:t>баллов.</w:t>
      </w:r>
      <w:r w:rsidRPr="008F609E">
        <w:rPr>
          <w:b/>
          <w:spacing w:val="-5"/>
          <w:sz w:val="28"/>
          <w:szCs w:val="28"/>
        </w:rPr>
        <w:t xml:space="preserve"> </w:t>
      </w:r>
      <w:r w:rsidRPr="008F609E">
        <w:rPr>
          <w:sz w:val="28"/>
          <w:szCs w:val="28"/>
        </w:rPr>
        <w:t>Абитуриент</w:t>
      </w:r>
      <w:r w:rsidRPr="008F609E">
        <w:rPr>
          <w:spacing w:val="-5"/>
          <w:sz w:val="28"/>
          <w:szCs w:val="28"/>
        </w:rPr>
        <w:t xml:space="preserve"> </w:t>
      </w:r>
      <w:r w:rsidRPr="008F609E">
        <w:rPr>
          <w:sz w:val="28"/>
          <w:szCs w:val="28"/>
        </w:rPr>
        <w:t>отказался</w:t>
      </w:r>
      <w:r w:rsidRPr="008F609E">
        <w:rPr>
          <w:spacing w:val="-6"/>
          <w:sz w:val="28"/>
          <w:szCs w:val="28"/>
        </w:rPr>
        <w:t xml:space="preserve"> </w:t>
      </w:r>
      <w:r w:rsidRPr="008F609E">
        <w:rPr>
          <w:sz w:val="28"/>
          <w:szCs w:val="28"/>
        </w:rPr>
        <w:t>от</w:t>
      </w:r>
      <w:r w:rsidRPr="008F609E">
        <w:rPr>
          <w:spacing w:val="-5"/>
          <w:sz w:val="28"/>
          <w:szCs w:val="28"/>
        </w:rPr>
        <w:t xml:space="preserve"> </w:t>
      </w:r>
      <w:r w:rsidRPr="008F609E">
        <w:rPr>
          <w:spacing w:val="-2"/>
          <w:sz w:val="28"/>
          <w:szCs w:val="28"/>
        </w:rPr>
        <w:t>ответа.</w:t>
      </w:r>
    </w:p>
    <w:p w14:paraId="09F0BBD6" w14:textId="77777777" w:rsidR="002B204B" w:rsidRPr="008F609E" w:rsidRDefault="002B204B" w:rsidP="002B204B">
      <w:pPr>
        <w:rPr>
          <w:sz w:val="28"/>
          <w:szCs w:val="28"/>
        </w:rPr>
      </w:pPr>
    </w:p>
    <w:p w14:paraId="7362B989" w14:textId="77777777" w:rsidR="002B204B" w:rsidRPr="008F609E" w:rsidRDefault="002B204B" w:rsidP="002B204B">
      <w:pPr>
        <w:rPr>
          <w:sz w:val="28"/>
          <w:szCs w:val="28"/>
        </w:rPr>
      </w:pPr>
    </w:p>
    <w:p w14:paraId="2D74B0D6" w14:textId="77777777" w:rsidR="002B204B" w:rsidRPr="008F609E" w:rsidRDefault="002B204B" w:rsidP="002B204B">
      <w:pPr>
        <w:jc w:val="center"/>
        <w:rPr>
          <w:b/>
          <w:bCs/>
          <w:spacing w:val="-2"/>
          <w:sz w:val="28"/>
          <w:szCs w:val="28"/>
        </w:rPr>
      </w:pPr>
      <w:r w:rsidRPr="008F609E">
        <w:rPr>
          <w:b/>
          <w:bCs/>
          <w:sz w:val="28"/>
          <w:szCs w:val="28"/>
        </w:rPr>
        <w:t>Критерии</w:t>
      </w:r>
      <w:r w:rsidRPr="008F609E">
        <w:rPr>
          <w:b/>
          <w:bCs/>
          <w:spacing w:val="-6"/>
          <w:sz w:val="28"/>
          <w:szCs w:val="28"/>
        </w:rPr>
        <w:t xml:space="preserve"> </w:t>
      </w:r>
      <w:r w:rsidRPr="008F609E">
        <w:rPr>
          <w:b/>
          <w:bCs/>
          <w:sz w:val="28"/>
          <w:szCs w:val="28"/>
        </w:rPr>
        <w:t>оценки</w:t>
      </w:r>
      <w:r w:rsidRPr="008F609E">
        <w:rPr>
          <w:b/>
          <w:bCs/>
          <w:spacing w:val="-5"/>
          <w:sz w:val="28"/>
          <w:szCs w:val="28"/>
        </w:rPr>
        <w:t xml:space="preserve"> беседы и </w:t>
      </w:r>
      <w:r w:rsidRPr="008F609E">
        <w:rPr>
          <w:b/>
          <w:bCs/>
          <w:sz w:val="28"/>
          <w:szCs w:val="28"/>
        </w:rPr>
        <w:t>ответов</w:t>
      </w:r>
      <w:r w:rsidRPr="008F609E">
        <w:rPr>
          <w:b/>
          <w:bCs/>
          <w:spacing w:val="-5"/>
          <w:sz w:val="28"/>
          <w:szCs w:val="28"/>
        </w:rPr>
        <w:t xml:space="preserve"> </w:t>
      </w:r>
      <w:r w:rsidRPr="008F609E">
        <w:rPr>
          <w:b/>
          <w:bCs/>
          <w:sz w:val="28"/>
          <w:szCs w:val="28"/>
        </w:rPr>
        <w:t>на</w:t>
      </w:r>
      <w:r w:rsidRPr="008F609E">
        <w:rPr>
          <w:b/>
          <w:bCs/>
          <w:spacing w:val="-3"/>
          <w:sz w:val="28"/>
          <w:szCs w:val="28"/>
        </w:rPr>
        <w:t xml:space="preserve"> </w:t>
      </w:r>
      <w:r w:rsidRPr="008F609E">
        <w:rPr>
          <w:b/>
          <w:bCs/>
          <w:spacing w:val="-2"/>
          <w:sz w:val="28"/>
          <w:szCs w:val="28"/>
        </w:rPr>
        <w:t>вопросы на китайском языке</w:t>
      </w:r>
    </w:p>
    <w:p w14:paraId="70B0C327" w14:textId="77777777" w:rsidR="002B204B" w:rsidRPr="008F609E" w:rsidRDefault="002B204B" w:rsidP="002B204B">
      <w:pPr>
        <w:jc w:val="center"/>
        <w:rPr>
          <w:b/>
          <w:bCs/>
          <w:sz w:val="28"/>
          <w:szCs w:val="28"/>
        </w:rPr>
      </w:pPr>
    </w:p>
    <w:p w14:paraId="483B9EF6" w14:textId="77777777" w:rsidR="002B204B" w:rsidRPr="008F609E" w:rsidRDefault="002B204B" w:rsidP="002B204B">
      <w:pPr>
        <w:ind w:firstLine="709"/>
        <w:jc w:val="both"/>
        <w:rPr>
          <w:sz w:val="28"/>
          <w:szCs w:val="28"/>
        </w:rPr>
      </w:pPr>
      <w:r w:rsidRPr="008F609E">
        <w:rPr>
          <w:b/>
          <w:bCs/>
          <w:sz w:val="28"/>
          <w:szCs w:val="28"/>
        </w:rPr>
        <w:t>10 баллов.</w:t>
      </w:r>
      <w:r w:rsidRPr="008F609E">
        <w:rPr>
          <w:sz w:val="28"/>
          <w:szCs w:val="28"/>
        </w:rPr>
        <w:t xml:space="preserve"> Абитуриент дает полный и обстоятельный ответ. Абитуриент выполняет поставленную коммуникативную задачу; структура и содержание высказывания соответствуют выбранному функционально-смысловому стилю; высказывание продуктивное, творческое и самостоятельное; речь абитуриента грамотная и четкая, допускается 1 ошибка или неточность; абитуриент демонстрирует богатство лексических, грамматических и речевых средств, диапазон используемых языковых средств достаточно широк; объем высказывания не менее 10 фраз.</w:t>
      </w:r>
    </w:p>
    <w:p w14:paraId="324E1D82" w14:textId="77777777" w:rsidR="002B204B" w:rsidRPr="008F609E" w:rsidRDefault="002B204B" w:rsidP="002B204B">
      <w:pPr>
        <w:ind w:firstLine="709"/>
        <w:jc w:val="both"/>
        <w:rPr>
          <w:sz w:val="28"/>
          <w:szCs w:val="28"/>
        </w:rPr>
      </w:pPr>
      <w:r w:rsidRPr="008F609E">
        <w:rPr>
          <w:b/>
          <w:bCs/>
          <w:sz w:val="28"/>
          <w:szCs w:val="28"/>
        </w:rPr>
        <w:t>9 баллов.</w:t>
      </w:r>
      <w:r>
        <w:rPr>
          <w:sz w:val="28"/>
          <w:szCs w:val="28"/>
        </w:rPr>
        <w:t xml:space="preserve"> </w:t>
      </w:r>
      <w:r w:rsidRPr="008F609E">
        <w:rPr>
          <w:sz w:val="28"/>
          <w:szCs w:val="28"/>
        </w:rPr>
        <w:t>Абитуриент дает полный и обстоятельный ответ. Абитуриент выполняет поставленную коммуникативную задачу; структура и содержание высказывания соответствуют выбранному функционально-смысловому стилю; высказывание продуктивное, творческое и самостоятельное; речь абитуриента грамотная и четкая, допускается 2 ошибки или неточности; студент демонстрирует богатство лексических, грамматических и речевых средств, диапазон используемых языковых средств достаточно широк; объем высказывания не менее 10 фраз.</w:t>
      </w:r>
    </w:p>
    <w:p w14:paraId="79CECB68" w14:textId="77777777" w:rsidR="002B204B" w:rsidRPr="008F609E" w:rsidRDefault="002B204B" w:rsidP="002B204B">
      <w:pPr>
        <w:ind w:firstLine="709"/>
        <w:jc w:val="both"/>
        <w:rPr>
          <w:sz w:val="28"/>
          <w:szCs w:val="28"/>
        </w:rPr>
      </w:pPr>
      <w:r w:rsidRPr="008F609E">
        <w:rPr>
          <w:b/>
          <w:bCs/>
          <w:sz w:val="28"/>
          <w:szCs w:val="28"/>
        </w:rPr>
        <w:t>8 баллов.</w:t>
      </w:r>
      <w:r w:rsidRPr="008F609E">
        <w:rPr>
          <w:sz w:val="28"/>
          <w:szCs w:val="28"/>
        </w:rPr>
        <w:t xml:space="preserve"> Абитуриент дает полный и обстоятельный ответ, выполняет поставленную коммуникативную задачу; структура и содержание высказывания соответствуют выбранному функционально-смысловому стилю; высказывание продуктивное, творческое и самостоятельное; студент демонстрирует богатство лексических, грамматических и речевых средств; речь студента грамотная и четкая, отсутствуют грамматические, лексические, фонетические, речевые ошибки; допускается 3 ошибки или неточности; объем высказывания не менее 10 фраз.</w:t>
      </w:r>
    </w:p>
    <w:p w14:paraId="0D5E440E" w14:textId="77777777" w:rsidR="002B204B" w:rsidRPr="008F609E" w:rsidRDefault="002B204B" w:rsidP="002B204B">
      <w:pPr>
        <w:ind w:firstLine="709"/>
        <w:jc w:val="both"/>
        <w:rPr>
          <w:sz w:val="28"/>
          <w:szCs w:val="28"/>
        </w:rPr>
      </w:pPr>
      <w:r w:rsidRPr="008F609E">
        <w:rPr>
          <w:b/>
          <w:bCs/>
          <w:sz w:val="28"/>
          <w:szCs w:val="28"/>
        </w:rPr>
        <w:t>7 баллов.</w:t>
      </w:r>
      <w:r>
        <w:rPr>
          <w:sz w:val="28"/>
          <w:szCs w:val="28"/>
        </w:rPr>
        <w:t xml:space="preserve"> </w:t>
      </w:r>
      <w:r w:rsidRPr="008F609E">
        <w:rPr>
          <w:sz w:val="28"/>
          <w:szCs w:val="28"/>
        </w:rPr>
        <w:t>Абитуриент дает достаточно полный и обстоятельный ответ, выполняет поставленную коммуникативную задачу; структура и содержание высказывания частично не соответствуют выбранному функционально-смысловому стилю; речь абитуриента достаточно грамотная и четкая, допущены грамматические, лексические, фонетические, речевые ошибки, но не более 4; объем высказывания не менее 10 фраз.</w:t>
      </w:r>
    </w:p>
    <w:p w14:paraId="74657685" w14:textId="77777777" w:rsidR="002B204B" w:rsidRPr="008F609E" w:rsidRDefault="002B204B" w:rsidP="002B204B">
      <w:pPr>
        <w:ind w:firstLine="709"/>
        <w:jc w:val="both"/>
        <w:rPr>
          <w:sz w:val="28"/>
          <w:szCs w:val="28"/>
        </w:rPr>
      </w:pPr>
      <w:r w:rsidRPr="008F609E">
        <w:rPr>
          <w:b/>
          <w:bCs/>
          <w:sz w:val="28"/>
          <w:szCs w:val="28"/>
        </w:rPr>
        <w:t>6 баллов.</w:t>
      </w:r>
      <w:r w:rsidRPr="008F609E">
        <w:rPr>
          <w:sz w:val="28"/>
          <w:szCs w:val="28"/>
        </w:rPr>
        <w:t xml:space="preserve"> Абитуриент дает достаточно полный и обстоятельный ответ, выполняет поставленную коммуникативную задачу; структура и содержание высказывания частично не соответствуют выбранному функционально-смысловому стилю; речь абитуриента достаточно грамотная и четкая, </w:t>
      </w:r>
      <w:r w:rsidRPr="008F609E">
        <w:rPr>
          <w:sz w:val="28"/>
          <w:szCs w:val="28"/>
        </w:rPr>
        <w:lastRenderedPageBreak/>
        <w:t xml:space="preserve">допущены грамматические, лексические, фонетические, речевые ошибки, но не более 5; объем высказывания не менее </w:t>
      </w:r>
      <w:r>
        <w:rPr>
          <w:sz w:val="28"/>
          <w:szCs w:val="28"/>
        </w:rPr>
        <w:t>8</w:t>
      </w:r>
      <w:r w:rsidRPr="008F609E">
        <w:rPr>
          <w:sz w:val="28"/>
          <w:szCs w:val="28"/>
        </w:rPr>
        <w:t xml:space="preserve"> фраз.</w:t>
      </w:r>
    </w:p>
    <w:p w14:paraId="7380B750" w14:textId="77777777" w:rsidR="002B204B" w:rsidRPr="008F609E" w:rsidRDefault="002B204B" w:rsidP="002B204B">
      <w:pPr>
        <w:ind w:firstLine="709"/>
        <w:jc w:val="both"/>
        <w:rPr>
          <w:sz w:val="28"/>
          <w:szCs w:val="28"/>
        </w:rPr>
      </w:pPr>
      <w:r w:rsidRPr="008F609E">
        <w:rPr>
          <w:b/>
          <w:bCs/>
          <w:sz w:val="28"/>
          <w:szCs w:val="28"/>
        </w:rPr>
        <w:t>5 баллов.</w:t>
      </w:r>
      <w:r w:rsidRPr="008F609E">
        <w:rPr>
          <w:sz w:val="28"/>
          <w:szCs w:val="28"/>
        </w:rPr>
        <w:t xml:space="preserve"> Абитуриент дает недостаточно полный и обстоятельный ответ, не выполняет поставленную коммуникативную задачу полностью; структура и содержание высказывания частично не соответствуют выбранному функционально-смысловому стилю, высказывание с нарушениями в логике изложения, с длинными паузами; средства логической связи использованы с нарушениями или недостаточно; допущены грамматические, лексические, фонетические, речевые ошибки, но не более 6, наблюдается узость лексических, грамматических, речевых средств; объем высказывания не менее </w:t>
      </w:r>
      <w:r>
        <w:rPr>
          <w:sz w:val="28"/>
          <w:szCs w:val="28"/>
        </w:rPr>
        <w:t>8</w:t>
      </w:r>
      <w:r w:rsidRPr="008F609E">
        <w:rPr>
          <w:sz w:val="28"/>
          <w:szCs w:val="28"/>
        </w:rPr>
        <w:t xml:space="preserve"> фраз.</w:t>
      </w:r>
    </w:p>
    <w:p w14:paraId="2C056097" w14:textId="77777777" w:rsidR="002B204B" w:rsidRPr="008F609E" w:rsidRDefault="002B204B" w:rsidP="002B204B">
      <w:pPr>
        <w:ind w:firstLine="709"/>
        <w:jc w:val="both"/>
        <w:rPr>
          <w:sz w:val="28"/>
          <w:szCs w:val="28"/>
        </w:rPr>
      </w:pPr>
      <w:r w:rsidRPr="008F609E">
        <w:rPr>
          <w:b/>
          <w:bCs/>
          <w:sz w:val="28"/>
          <w:szCs w:val="28"/>
        </w:rPr>
        <w:t>4 балла.</w:t>
      </w:r>
      <w:r w:rsidRPr="008F609E">
        <w:rPr>
          <w:sz w:val="28"/>
          <w:szCs w:val="28"/>
        </w:rPr>
        <w:t xml:space="preserve"> Абитуриент дает недостаточно полный и обстоятельный ответ, не выполняет поставленную коммуникативную задачу полностью; структура и содержание высказывания частично не соответствуют выбранному функционально-смысловому стилю, высказывание с нарушениями в логике изложения, с длинными паузами; средства логической связи использованы с нарушениями или недостаточно; допущены грамматические, лексические, фонетические, речевые ошибки, но не более 6, наблюдается узость лексических, грамматических, речевых средств; объем высказывания не менее 7 фраз.</w:t>
      </w:r>
    </w:p>
    <w:p w14:paraId="65574351" w14:textId="77777777" w:rsidR="002B204B" w:rsidRPr="008F609E" w:rsidRDefault="002B204B" w:rsidP="002B204B">
      <w:pPr>
        <w:ind w:firstLine="709"/>
        <w:jc w:val="both"/>
        <w:rPr>
          <w:sz w:val="28"/>
          <w:szCs w:val="28"/>
        </w:rPr>
      </w:pPr>
      <w:r w:rsidRPr="008F609E">
        <w:rPr>
          <w:b/>
          <w:bCs/>
          <w:sz w:val="28"/>
          <w:szCs w:val="28"/>
        </w:rPr>
        <w:t>3 балла.</w:t>
      </w:r>
      <w:r w:rsidRPr="008F609E">
        <w:rPr>
          <w:sz w:val="28"/>
          <w:szCs w:val="28"/>
        </w:rPr>
        <w:t xml:space="preserve"> Абитуриент дает недостаточно полный и обстоятельный ответ, не выполняет поставленную коммуникативную задачу; структура и содержание высказывания не совсем соответствуют выбранному функционально-смысловому стилю, высказывание с нарушениями в логике изложения, с длинными паузами; средства логической связи использованы с нарушениями или недостаточно; допущены грамматические, лексические, фонетические, речевые ошибки, более 8, объем высказывания менее 6 фраз.</w:t>
      </w:r>
    </w:p>
    <w:p w14:paraId="5FBE58AF" w14:textId="77777777" w:rsidR="002B204B" w:rsidRPr="008F609E" w:rsidRDefault="002B204B" w:rsidP="002B204B">
      <w:pPr>
        <w:ind w:firstLine="709"/>
        <w:jc w:val="both"/>
        <w:rPr>
          <w:sz w:val="28"/>
          <w:szCs w:val="28"/>
        </w:rPr>
      </w:pPr>
      <w:r w:rsidRPr="008F609E">
        <w:rPr>
          <w:b/>
          <w:bCs/>
          <w:sz w:val="28"/>
          <w:szCs w:val="28"/>
        </w:rPr>
        <w:t>2 балла</w:t>
      </w:r>
      <w:r>
        <w:rPr>
          <w:sz w:val="28"/>
          <w:szCs w:val="28"/>
        </w:rPr>
        <w:t>.</w:t>
      </w:r>
      <w:r w:rsidRPr="008F609E">
        <w:rPr>
          <w:sz w:val="28"/>
          <w:szCs w:val="28"/>
        </w:rPr>
        <w:t xml:space="preserve"> Абитуриент дает недостаточно полный и обстоятельный ответ, не выполняет поставленную коммуникативную задачу; структура и содержание высказывания не совсем соответствуют выбранному функционально-смысловому стилю, высказывание с нарушениями в логике изложения, с длинными паузами; средства логической связи использованы с нарушениями или недостаточно; допущены грамматические, лексические, фонетические, речевые ошибки, более 9, объем высказывания менее 7 фраз.</w:t>
      </w:r>
    </w:p>
    <w:p w14:paraId="245D1EBF" w14:textId="77777777" w:rsidR="002B204B" w:rsidRPr="008F609E" w:rsidRDefault="002B204B" w:rsidP="002B204B">
      <w:pPr>
        <w:ind w:firstLine="709"/>
        <w:jc w:val="both"/>
        <w:rPr>
          <w:sz w:val="28"/>
          <w:szCs w:val="28"/>
        </w:rPr>
      </w:pPr>
      <w:r w:rsidRPr="008F609E">
        <w:rPr>
          <w:b/>
          <w:bCs/>
          <w:sz w:val="28"/>
          <w:szCs w:val="28"/>
        </w:rPr>
        <w:t>1 балл.</w:t>
      </w:r>
      <w:r>
        <w:rPr>
          <w:sz w:val="28"/>
          <w:szCs w:val="28"/>
        </w:rPr>
        <w:t xml:space="preserve"> </w:t>
      </w:r>
      <w:r w:rsidRPr="008F609E">
        <w:rPr>
          <w:sz w:val="28"/>
          <w:szCs w:val="28"/>
        </w:rPr>
        <w:t>Логика и манера изложения не позволяют понять содержание ответа: высказывание некорректно или непонятно с содержательной точки зрения; имеется значительное количество грубых языковых ошибок</w:t>
      </w:r>
    </w:p>
    <w:p w14:paraId="237151D1" w14:textId="77777777" w:rsidR="002B204B" w:rsidRPr="008F609E" w:rsidRDefault="002B204B" w:rsidP="002B204B">
      <w:pPr>
        <w:ind w:firstLine="709"/>
        <w:jc w:val="both"/>
        <w:rPr>
          <w:sz w:val="28"/>
          <w:szCs w:val="28"/>
        </w:rPr>
      </w:pPr>
      <w:r w:rsidRPr="008F609E">
        <w:rPr>
          <w:b/>
          <w:bCs/>
          <w:sz w:val="28"/>
          <w:szCs w:val="28"/>
        </w:rPr>
        <w:t>0 баллов.</w:t>
      </w:r>
      <w:r>
        <w:rPr>
          <w:sz w:val="28"/>
          <w:szCs w:val="28"/>
        </w:rPr>
        <w:t xml:space="preserve"> </w:t>
      </w:r>
      <w:r w:rsidRPr="008F609E">
        <w:rPr>
          <w:sz w:val="28"/>
          <w:szCs w:val="28"/>
        </w:rPr>
        <w:t>Выявлено нечестное поведение, или абитуриент не явился, или ответ не соответствует заданному вопросу.</w:t>
      </w:r>
    </w:p>
    <w:p w14:paraId="4D5C7CE4" w14:textId="77777777" w:rsidR="002B204B" w:rsidRDefault="002B204B" w:rsidP="002B204B">
      <w:pPr>
        <w:jc w:val="both"/>
        <w:rPr>
          <w:b/>
          <w:sz w:val="28"/>
          <w:szCs w:val="28"/>
        </w:rPr>
      </w:pPr>
    </w:p>
    <w:sectPr w:rsidR="002B204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DC69" w14:textId="77777777" w:rsidR="00BF6623" w:rsidRDefault="00BF6623">
      <w:r>
        <w:separator/>
      </w:r>
    </w:p>
  </w:endnote>
  <w:endnote w:type="continuationSeparator" w:id="0">
    <w:p w14:paraId="47615014" w14:textId="77777777" w:rsidR="00BF6623" w:rsidRDefault="00BF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918A" w14:textId="77777777" w:rsidR="00EC4E8B" w:rsidRDefault="00000000">
    <w:pPr>
      <w:pStyle w:val="a3"/>
      <w:spacing w:line="14" w:lineRule="auto"/>
      <w:rPr>
        <w:sz w:val="20"/>
      </w:rPr>
    </w:pPr>
    <w:r>
      <w:rPr>
        <w:noProof/>
        <w:sz w:val="20"/>
      </w:rPr>
      <mc:AlternateContent>
        <mc:Choice Requires="wps">
          <w:drawing>
            <wp:anchor distT="0" distB="0" distL="0" distR="0" simplePos="0" relativeHeight="251659264" behindDoc="1" locked="0" layoutInCell="1" allowOverlap="1" wp14:anchorId="0EC67288" wp14:editId="6E2483E6">
              <wp:simplePos x="0" y="0"/>
              <wp:positionH relativeFrom="page">
                <wp:posOffset>6914133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03018FB" w14:textId="604EDE70" w:rsidR="00EC4E8B" w:rsidRDefault="00EC4E8B">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0EC67288" id="_x0000_t202" coordsize="21600,21600" o:spt="202" path="m,l,21600r21600,l21600,xe">
              <v:stroke joinstyle="miter"/>
              <v:path gradientshapeok="t" o:connecttype="rect"/>
            </v:shapetype>
            <v:shape id="Textbox 1" o:spid="_x0000_s1026" type="#_x0000_t202" style="position:absolute;left:0;text-align:left;margin-left:544.4pt;margin-top:780.9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" filled="f" stroked="f">
              <v:textbox inset="0,0,0,0">
                <w:txbxContent>
                  <w:p w14:paraId="703018FB" w14:textId="604EDE70" w:rsidR="00EC4E8B" w:rsidRDefault="00EC4E8B">
                    <w:pPr>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2C78" w14:textId="77777777" w:rsidR="00EC4E8B" w:rsidRDefault="00000000">
    <w:pPr>
      <w:pStyle w:val="a3"/>
      <w:spacing w:line="14" w:lineRule="auto"/>
      <w:rPr>
        <w:sz w:val="19"/>
      </w:rPr>
    </w:pPr>
    <w:r>
      <w:rPr>
        <w:noProof/>
        <w:sz w:val="19"/>
      </w:rPr>
      <mc:AlternateContent>
        <mc:Choice Requires="wps">
          <w:drawing>
            <wp:anchor distT="0" distB="0" distL="0" distR="0" simplePos="0" relativeHeight="251660288" behindDoc="1" locked="0" layoutInCell="1" allowOverlap="1" wp14:anchorId="09E50D1D" wp14:editId="3334BD12">
              <wp:simplePos x="0" y="0"/>
              <wp:positionH relativeFrom="page">
                <wp:posOffset>6867906</wp:posOffset>
              </wp:positionH>
              <wp:positionV relativeFrom="page">
                <wp:posOffset>9917379</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EFCCC12" w14:textId="77777777" w:rsidR="00EC4E8B"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9E50D1D" id="_x0000_t202" coordsize="21600,21600" o:spt="202" path="m,l,21600r21600,l21600,xe">
              <v:stroke joinstyle="miter"/>
              <v:path gradientshapeok="t" o:connecttype="rect"/>
            </v:shapetype>
            <v:shape id="Textbox 2" o:spid="_x0000_s1027" type="#_x0000_t202" style="position:absolute;left:0;text-align:left;margin-left:540.8pt;margin-top:780.9pt;width:16.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" filled="f" stroked="f">
              <v:textbox inset="0,0,0,0">
                <w:txbxContent>
                  <w:p w14:paraId="7EFCCC12" w14:textId="77777777" w:rsidR="00EC4E8B"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9CE1" w14:textId="77777777" w:rsidR="00BF6623" w:rsidRDefault="00BF6623">
      <w:r>
        <w:separator/>
      </w:r>
    </w:p>
  </w:footnote>
  <w:footnote w:type="continuationSeparator" w:id="0">
    <w:p w14:paraId="4529DED0" w14:textId="77777777" w:rsidR="00BF6623" w:rsidRDefault="00BF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546A7"/>
    <w:multiLevelType w:val="hybridMultilevel"/>
    <w:tmpl w:val="D1A40074"/>
    <w:lvl w:ilvl="0" w:tplc="D4BE1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536A1F"/>
    <w:multiLevelType w:val="hybridMultilevel"/>
    <w:tmpl w:val="DB3AF5A6"/>
    <w:lvl w:ilvl="0" w:tplc="E2C8D43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592349F1"/>
    <w:multiLevelType w:val="hybridMultilevel"/>
    <w:tmpl w:val="E6FC0934"/>
    <w:lvl w:ilvl="0" w:tplc="E2C8D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C03308"/>
    <w:multiLevelType w:val="hybridMultilevel"/>
    <w:tmpl w:val="E4C4B4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47149232">
    <w:abstractNumId w:val="3"/>
  </w:num>
  <w:num w:numId="2" w16cid:durableId="753283277">
    <w:abstractNumId w:val="0"/>
  </w:num>
  <w:num w:numId="3" w16cid:durableId="585530517">
    <w:abstractNumId w:val="1"/>
  </w:num>
  <w:num w:numId="4" w16cid:durableId="55189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6B"/>
    <w:rsid w:val="000542A8"/>
    <w:rsid w:val="00144E77"/>
    <w:rsid w:val="002B204B"/>
    <w:rsid w:val="003219C3"/>
    <w:rsid w:val="00345C3B"/>
    <w:rsid w:val="00547678"/>
    <w:rsid w:val="005A7445"/>
    <w:rsid w:val="00666FE7"/>
    <w:rsid w:val="006840CD"/>
    <w:rsid w:val="006D6B2A"/>
    <w:rsid w:val="007143C5"/>
    <w:rsid w:val="007E6CFA"/>
    <w:rsid w:val="007E77FE"/>
    <w:rsid w:val="00851C6B"/>
    <w:rsid w:val="00982F49"/>
    <w:rsid w:val="00995414"/>
    <w:rsid w:val="00A00395"/>
    <w:rsid w:val="00A353D6"/>
    <w:rsid w:val="00A976AB"/>
    <w:rsid w:val="00B41366"/>
    <w:rsid w:val="00B830F9"/>
    <w:rsid w:val="00BB506F"/>
    <w:rsid w:val="00BF6623"/>
    <w:rsid w:val="00C408F4"/>
    <w:rsid w:val="00C53BD9"/>
    <w:rsid w:val="00C72588"/>
    <w:rsid w:val="00CC048D"/>
    <w:rsid w:val="00CE1AB7"/>
    <w:rsid w:val="00CE3353"/>
    <w:rsid w:val="00CF27FC"/>
    <w:rsid w:val="00D74866"/>
    <w:rsid w:val="00DA74DC"/>
    <w:rsid w:val="00E13F81"/>
    <w:rsid w:val="00E61C1D"/>
    <w:rsid w:val="00E8286A"/>
    <w:rsid w:val="00EC4E8B"/>
    <w:rsid w:val="00ED4AFB"/>
    <w:rsid w:val="00ED643C"/>
    <w:rsid w:val="00F633DF"/>
    <w:rsid w:val="00F82FC1"/>
    <w:rsid w:val="00F85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D0B4"/>
  <w15:chartTrackingRefBased/>
  <w15:docId w15:val="{9E575ED6-3688-4C6A-B181-8F2A5ABB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D4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204B"/>
    <w:pPr>
      <w:adjustRightInd/>
      <w:ind w:left="852"/>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4A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1"/>
    <w:qFormat/>
    <w:rsid w:val="00ED4AFB"/>
    <w:pPr>
      <w:spacing w:before="2"/>
      <w:ind w:left="239"/>
    </w:pPr>
  </w:style>
  <w:style w:type="character" w:customStyle="1" w:styleId="a4">
    <w:name w:val="Основной текст Знак"/>
    <w:basedOn w:val="a0"/>
    <w:link w:val="a3"/>
    <w:uiPriority w:val="1"/>
    <w:rsid w:val="00ED4AF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D4AFB"/>
  </w:style>
  <w:style w:type="character" w:styleId="a5">
    <w:name w:val="Placeholder Text"/>
    <w:basedOn w:val="a0"/>
    <w:uiPriority w:val="99"/>
    <w:semiHidden/>
    <w:rsid w:val="00B830F9"/>
    <w:rPr>
      <w:color w:val="808080"/>
    </w:rPr>
  </w:style>
  <w:style w:type="character" w:customStyle="1" w:styleId="10">
    <w:name w:val="Заголовок 1 Знак"/>
    <w:basedOn w:val="a0"/>
    <w:link w:val="1"/>
    <w:uiPriority w:val="9"/>
    <w:rsid w:val="002B204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B204B"/>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a6">
    <w:name w:val="List Paragraph"/>
    <w:basedOn w:val="a"/>
    <w:uiPriority w:val="1"/>
    <w:qFormat/>
    <w:rsid w:val="002B204B"/>
    <w:pPr>
      <w:adjustRightInd/>
      <w:spacing w:before="26"/>
      <w:ind w:left="1570" w:hanging="359"/>
    </w:pPr>
    <w:rPr>
      <w:sz w:val="22"/>
      <w:szCs w:val="22"/>
      <w:lang w:eastAsia="en-US"/>
    </w:rPr>
  </w:style>
  <w:style w:type="paragraph" w:styleId="a7">
    <w:name w:val="header"/>
    <w:basedOn w:val="a"/>
    <w:link w:val="a8"/>
    <w:uiPriority w:val="99"/>
    <w:unhideWhenUsed/>
    <w:rsid w:val="00BB506F"/>
    <w:pPr>
      <w:tabs>
        <w:tab w:val="center" w:pos="4677"/>
        <w:tab w:val="right" w:pos="9355"/>
      </w:tabs>
    </w:pPr>
  </w:style>
  <w:style w:type="character" w:customStyle="1" w:styleId="a8">
    <w:name w:val="Верхний колонтитул Знак"/>
    <w:basedOn w:val="a0"/>
    <w:link w:val="a7"/>
    <w:uiPriority w:val="99"/>
    <w:rsid w:val="00BB506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506F"/>
    <w:pPr>
      <w:tabs>
        <w:tab w:val="center" w:pos="4677"/>
        <w:tab w:val="right" w:pos="9355"/>
      </w:tabs>
    </w:pPr>
  </w:style>
  <w:style w:type="character" w:customStyle="1" w:styleId="aa">
    <w:name w:val="Нижний колонтитул Знак"/>
    <w:basedOn w:val="a0"/>
    <w:link w:val="a9"/>
    <w:uiPriority w:val="99"/>
    <w:rsid w:val="00BB50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h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03F529156442EB2845DF9F11DB646"/>
        <w:category>
          <w:name w:val="Общие"/>
          <w:gallery w:val="placeholder"/>
        </w:category>
        <w:types>
          <w:type w:val="bbPlcHdr"/>
        </w:types>
        <w:behaviors>
          <w:behavior w:val="content"/>
        </w:behaviors>
        <w:guid w:val="{3F6D504E-5FA3-4715-8688-6BBA5CECAA78}"/>
      </w:docPartPr>
      <w:docPartBody>
        <w:p w:rsidR="003B5E18" w:rsidRDefault="001F71BB" w:rsidP="001F71BB">
          <w:pPr>
            <w:pStyle w:val="55C03F529156442EB2845DF9F11DB646"/>
          </w:pPr>
          <w:r w:rsidRPr="00CD7CDC">
            <w:rPr>
              <w:rStyle w:val="a3"/>
              <w:rFonts w:eastAsiaTheme="minorHAnsi"/>
            </w:rPr>
            <w:t>Выберите элемент.</w:t>
          </w:r>
        </w:p>
      </w:docPartBody>
    </w:docPart>
    <w:docPart>
      <w:docPartPr>
        <w:name w:val="9EDECA7EDDAA401B80FDB069E389D7F5"/>
        <w:category>
          <w:name w:val="Общие"/>
          <w:gallery w:val="placeholder"/>
        </w:category>
        <w:types>
          <w:type w:val="bbPlcHdr"/>
        </w:types>
        <w:behaviors>
          <w:behavior w:val="content"/>
        </w:behaviors>
        <w:guid w:val="{A0AB73D7-7275-488E-B77C-C36CE80C2186}"/>
      </w:docPartPr>
      <w:docPartBody>
        <w:p w:rsidR="003B5E18" w:rsidRDefault="001F71BB" w:rsidP="001F71BB">
          <w:pPr>
            <w:pStyle w:val="9EDECA7EDDAA401B80FDB069E389D7F5"/>
          </w:pPr>
          <w:r w:rsidRPr="00CD7CDC">
            <w:rPr>
              <w:rStyle w:val="a3"/>
              <w:rFonts w:eastAsiaTheme="minorHAnsi"/>
            </w:rPr>
            <w:t>Выберите элемент.</w:t>
          </w:r>
        </w:p>
      </w:docPartBody>
    </w:docPart>
    <w:docPart>
      <w:docPartPr>
        <w:name w:val="35B8E65D48EF45D98CE46497840696E3"/>
        <w:category>
          <w:name w:val="Общие"/>
          <w:gallery w:val="placeholder"/>
        </w:category>
        <w:types>
          <w:type w:val="bbPlcHdr"/>
        </w:types>
        <w:behaviors>
          <w:behavior w:val="content"/>
        </w:behaviors>
        <w:guid w:val="{942BD41A-DD7F-4C74-9DE7-63A29A9A7663}"/>
      </w:docPartPr>
      <w:docPartBody>
        <w:p w:rsidR="003B5E18" w:rsidRDefault="001F71BB" w:rsidP="001F71BB">
          <w:pPr>
            <w:pStyle w:val="35B8E65D48EF45D98CE46497840696E3"/>
          </w:pPr>
          <w:r w:rsidRPr="00CD7CDC">
            <w:rPr>
              <w:rStyle w:val="a3"/>
              <w:rFonts w:eastAsiaTheme="minorHAnsi"/>
            </w:rPr>
            <w:t>Выберите элемент.</w:t>
          </w:r>
        </w:p>
      </w:docPartBody>
    </w:docPart>
    <w:docPart>
      <w:docPartPr>
        <w:name w:val="BC44DB90940241768C92D55ADF1599C5"/>
        <w:category>
          <w:name w:val="Общие"/>
          <w:gallery w:val="placeholder"/>
        </w:category>
        <w:types>
          <w:type w:val="bbPlcHdr"/>
        </w:types>
        <w:behaviors>
          <w:behavior w:val="content"/>
        </w:behaviors>
        <w:guid w:val="{6E870569-0EAE-4678-9D00-5976ADBDA898}"/>
      </w:docPartPr>
      <w:docPartBody>
        <w:p w:rsidR="003B5E18" w:rsidRDefault="001F71BB" w:rsidP="001F71BB">
          <w:pPr>
            <w:pStyle w:val="BC44DB90940241768C92D55ADF1599C5"/>
          </w:pPr>
          <w:r w:rsidRPr="00CD7CDC">
            <w:rPr>
              <w:rStyle w:val="a3"/>
              <w:rFonts w:eastAsiaTheme="minorHAnsi"/>
            </w:rPr>
            <w:t>Выберите элемент.</w:t>
          </w:r>
        </w:p>
      </w:docPartBody>
    </w:docPart>
    <w:docPart>
      <w:docPartPr>
        <w:name w:val="314B04E73861489195CE950B393274AE"/>
        <w:category>
          <w:name w:val="Общие"/>
          <w:gallery w:val="placeholder"/>
        </w:category>
        <w:types>
          <w:type w:val="bbPlcHdr"/>
        </w:types>
        <w:behaviors>
          <w:behavior w:val="content"/>
        </w:behaviors>
        <w:guid w:val="{AC6BF357-86F6-479D-AB39-9669DAB79C2F}"/>
      </w:docPartPr>
      <w:docPartBody>
        <w:p w:rsidR="003B5E18" w:rsidRDefault="001F71BB" w:rsidP="001F71BB">
          <w:pPr>
            <w:pStyle w:val="314B04E73861489195CE950B393274AE"/>
          </w:pPr>
          <w:r w:rsidRPr="00CD7CDC">
            <w:rPr>
              <w:rStyle w:val="a3"/>
              <w:rFonts w:eastAsiaTheme="minorHAnsi"/>
            </w:rPr>
            <w:t>Выберите элемент.</w:t>
          </w:r>
        </w:p>
      </w:docPartBody>
    </w:docPart>
    <w:docPart>
      <w:docPartPr>
        <w:name w:val="7DC2FE44F6BF48B5AC8A0D13C4E91D19"/>
        <w:category>
          <w:name w:val="Общие"/>
          <w:gallery w:val="placeholder"/>
        </w:category>
        <w:types>
          <w:type w:val="bbPlcHdr"/>
        </w:types>
        <w:behaviors>
          <w:behavior w:val="content"/>
        </w:behaviors>
        <w:guid w:val="{3C29D632-3674-42DC-8616-4635C3BA488D}"/>
      </w:docPartPr>
      <w:docPartBody>
        <w:p w:rsidR="003B5E18" w:rsidRDefault="001F71BB" w:rsidP="001F71BB">
          <w:pPr>
            <w:pStyle w:val="7DC2FE44F6BF48B5AC8A0D13C4E91D19"/>
          </w:pPr>
          <w:r w:rsidRPr="00CD7CDC">
            <w:rPr>
              <w:rStyle w:val="a3"/>
              <w:rFonts w:eastAsiaTheme="minorHAnsi"/>
            </w:rPr>
            <w:t>Выберите элемент.</w:t>
          </w:r>
        </w:p>
      </w:docPartBody>
    </w:docPart>
    <w:docPart>
      <w:docPartPr>
        <w:name w:val="E66E18D47ABE41DA8CD12354FFD4FDAB"/>
        <w:category>
          <w:name w:val="Общие"/>
          <w:gallery w:val="placeholder"/>
        </w:category>
        <w:types>
          <w:type w:val="bbPlcHdr"/>
        </w:types>
        <w:behaviors>
          <w:behavior w:val="content"/>
        </w:behaviors>
        <w:guid w:val="{4DD07799-3566-467C-BD55-8C579A6690E4}"/>
      </w:docPartPr>
      <w:docPartBody>
        <w:p w:rsidR="003B5E18" w:rsidRDefault="001F71BB" w:rsidP="001F71BB">
          <w:pPr>
            <w:pStyle w:val="E66E18D47ABE41DA8CD12354FFD4FDAB"/>
          </w:pPr>
          <w:r w:rsidRPr="00CD7CDC">
            <w:rPr>
              <w:rStyle w:val="a3"/>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B"/>
    <w:rsid w:val="001F71BB"/>
    <w:rsid w:val="003B5E18"/>
    <w:rsid w:val="00A11B23"/>
    <w:rsid w:val="00D76F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71BB"/>
    <w:rPr>
      <w:color w:val="808080"/>
    </w:rPr>
  </w:style>
  <w:style w:type="paragraph" w:customStyle="1" w:styleId="55C03F529156442EB2845DF9F11DB646">
    <w:name w:val="55C03F529156442EB2845DF9F11DB646"/>
    <w:rsid w:val="001F71BB"/>
  </w:style>
  <w:style w:type="paragraph" w:customStyle="1" w:styleId="9EDECA7EDDAA401B80FDB069E389D7F5">
    <w:name w:val="9EDECA7EDDAA401B80FDB069E389D7F5"/>
    <w:rsid w:val="001F71BB"/>
  </w:style>
  <w:style w:type="paragraph" w:customStyle="1" w:styleId="35B8E65D48EF45D98CE46497840696E3">
    <w:name w:val="35B8E65D48EF45D98CE46497840696E3"/>
    <w:rsid w:val="001F71BB"/>
  </w:style>
  <w:style w:type="paragraph" w:customStyle="1" w:styleId="BC44DB90940241768C92D55ADF1599C5">
    <w:name w:val="BC44DB90940241768C92D55ADF1599C5"/>
    <w:rsid w:val="001F71BB"/>
  </w:style>
  <w:style w:type="paragraph" w:customStyle="1" w:styleId="314B04E73861489195CE950B393274AE">
    <w:name w:val="314B04E73861489195CE950B393274AE"/>
    <w:rsid w:val="001F71BB"/>
  </w:style>
  <w:style w:type="paragraph" w:customStyle="1" w:styleId="7DC2FE44F6BF48B5AC8A0D13C4E91D19">
    <w:name w:val="7DC2FE44F6BF48B5AC8A0D13C4E91D19"/>
    <w:rsid w:val="001F71BB"/>
  </w:style>
  <w:style w:type="paragraph" w:customStyle="1" w:styleId="E66E18D47ABE41DA8CD12354FFD4FDAB">
    <w:name w:val="E66E18D47ABE41DA8CD12354FFD4FDAB"/>
    <w:rsid w:val="001F7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Купина Валерия Сергеевна</dc:creator>
  <cp:keywords/>
  <dc:description/>
  <cp:lastModifiedBy>Мария</cp:lastModifiedBy>
  <cp:revision>33</cp:revision>
  <dcterms:created xsi:type="dcterms:W3CDTF">2023-09-26T10:30:00Z</dcterms:created>
  <dcterms:modified xsi:type="dcterms:W3CDTF">2025-03-02T10:17:00Z</dcterms:modified>
</cp:coreProperties>
</file>