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4762D" w14:textId="77777777" w:rsidR="00214409" w:rsidRPr="00214409" w:rsidRDefault="00214409" w:rsidP="00214409">
      <w:pPr>
        <w:spacing w:line="259" w:lineRule="auto"/>
        <w:ind w:left="4678"/>
        <w:jc w:val="both"/>
        <w:rPr>
          <w:sz w:val="26"/>
          <w:szCs w:val="26"/>
        </w:rPr>
      </w:pPr>
    </w:p>
    <w:p w14:paraId="75D66CBE" w14:textId="77777777" w:rsidR="00214409" w:rsidRPr="00214409" w:rsidRDefault="00214409" w:rsidP="00214409">
      <w:pPr>
        <w:ind w:left="4962"/>
        <w:jc w:val="both"/>
        <w:rPr>
          <w:sz w:val="26"/>
          <w:szCs w:val="26"/>
        </w:rPr>
      </w:pPr>
      <w:r w:rsidRPr="00214409">
        <w:rPr>
          <w:sz w:val="26"/>
          <w:szCs w:val="26"/>
        </w:rPr>
        <w:t xml:space="preserve">Приложение </w:t>
      </w:r>
    </w:p>
    <w:p w14:paraId="3E16B168" w14:textId="77777777" w:rsidR="00214409" w:rsidRPr="00214409" w:rsidRDefault="00214409" w:rsidP="00214409">
      <w:pPr>
        <w:ind w:left="4962"/>
        <w:jc w:val="both"/>
        <w:rPr>
          <w:sz w:val="26"/>
          <w:szCs w:val="26"/>
        </w:rPr>
      </w:pPr>
      <w:r w:rsidRPr="00214409">
        <w:rPr>
          <w:sz w:val="26"/>
          <w:szCs w:val="26"/>
        </w:rPr>
        <w:t xml:space="preserve">к приказу НИУ ВШЭ </w:t>
      </w:r>
    </w:p>
    <w:p w14:paraId="07A0AA57" w14:textId="4D9FD555" w:rsidR="00214409" w:rsidRPr="00214409" w:rsidRDefault="00214409" w:rsidP="00214409">
      <w:pPr>
        <w:ind w:left="4962"/>
        <w:jc w:val="both"/>
        <w:rPr>
          <w:sz w:val="26"/>
          <w:szCs w:val="26"/>
        </w:rPr>
      </w:pPr>
      <w:r w:rsidRPr="00214409">
        <w:rPr>
          <w:sz w:val="26"/>
          <w:szCs w:val="26"/>
        </w:rPr>
        <w:t xml:space="preserve">от </w:t>
      </w:r>
      <w:r w:rsidR="006960B7">
        <w:rPr>
          <w:sz w:val="26"/>
          <w:szCs w:val="26"/>
        </w:rPr>
        <w:t>07.06.2021 №</w:t>
      </w:r>
      <w:r w:rsidRPr="00214409">
        <w:rPr>
          <w:sz w:val="26"/>
          <w:szCs w:val="26"/>
        </w:rPr>
        <w:t xml:space="preserve"> </w:t>
      </w:r>
      <w:r w:rsidR="006960B7" w:rsidRPr="006960B7">
        <w:rPr>
          <w:sz w:val="26"/>
          <w:szCs w:val="26"/>
        </w:rPr>
        <w:t>6.18.1-01/070621-8</w:t>
      </w:r>
    </w:p>
    <w:p w14:paraId="39B390FD" w14:textId="77777777" w:rsidR="00214409" w:rsidRPr="00214409" w:rsidRDefault="00214409" w:rsidP="00214409">
      <w:pPr>
        <w:ind w:left="4962"/>
        <w:jc w:val="both"/>
        <w:rPr>
          <w:sz w:val="26"/>
          <w:szCs w:val="26"/>
        </w:rPr>
      </w:pPr>
      <w:r w:rsidRPr="00214409">
        <w:rPr>
          <w:sz w:val="26"/>
          <w:szCs w:val="26"/>
        </w:rPr>
        <w:t xml:space="preserve"> </w:t>
      </w:r>
    </w:p>
    <w:p w14:paraId="38CE1B65" w14:textId="77777777" w:rsidR="00214409" w:rsidRPr="00214409" w:rsidRDefault="00214409" w:rsidP="00214409">
      <w:pPr>
        <w:ind w:left="4962"/>
        <w:jc w:val="both"/>
        <w:rPr>
          <w:sz w:val="26"/>
          <w:szCs w:val="26"/>
        </w:rPr>
      </w:pPr>
      <w:r w:rsidRPr="00214409">
        <w:rPr>
          <w:sz w:val="26"/>
          <w:szCs w:val="26"/>
        </w:rPr>
        <w:t>УТВЕРЖДЕНО</w:t>
      </w:r>
    </w:p>
    <w:p w14:paraId="388A9322" w14:textId="2DEE96FE" w:rsidR="0002595B" w:rsidRDefault="00214409" w:rsidP="0002595B">
      <w:pPr>
        <w:ind w:left="4962"/>
        <w:contextualSpacing/>
        <w:rPr>
          <w:sz w:val="26"/>
          <w:szCs w:val="26"/>
        </w:rPr>
      </w:pPr>
      <w:r w:rsidRPr="00214409">
        <w:rPr>
          <w:sz w:val="26"/>
          <w:szCs w:val="26"/>
        </w:rPr>
        <w:t>приказом НИУ ВШЭ</w:t>
      </w:r>
    </w:p>
    <w:p w14:paraId="7D725C5A" w14:textId="373B6448" w:rsidR="0002595B" w:rsidRPr="0002595B" w:rsidRDefault="0002595B" w:rsidP="0002595B">
      <w:pPr>
        <w:ind w:left="4962"/>
        <w:contextualSpacing/>
        <w:rPr>
          <w:sz w:val="26"/>
          <w:szCs w:val="26"/>
        </w:rPr>
      </w:pPr>
      <w:r w:rsidRPr="0002595B">
        <w:rPr>
          <w:sz w:val="26"/>
          <w:szCs w:val="26"/>
        </w:rPr>
        <w:t>от 02.06.2021</w:t>
      </w:r>
      <w:r>
        <w:rPr>
          <w:sz w:val="26"/>
          <w:szCs w:val="26"/>
        </w:rPr>
        <w:t xml:space="preserve"> </w:t>
      </w:r>
      <w:r w:rsidRPr="0002595B">
        <w:rPr>
          <w:sz w:val="26"/>
          <w:szCs w:val="26"/>
        </w:rPr>
        <w:t>№ 6.18.1-01/020621-14</w:t>
      </w:r>
    </w:p>
    <w:p w14:paraId="669A7E16" w14:textId="77777777" w:rsidR="00214409" w:rsidRPr="00214409" w:rsidRDefault="00214409" w:rsidP="00214409">
      <w:pPr>
        <w:spacing w:after="21" w:line="259" w:lineRule="auto"/>
        <w:ind w:left="173"/>
        <w:jc w:val="both"/>
        <w:rPr>
          <w:sz w:val="26"/>
          <w:szCs w:val="26"/>
        </w:rPr>
      </w:pPr>
      <w:r w:rsidRPr="00214409">
        <w:rPr>
          <w:b/>
          <w:sz w:val="26"/>
          <w:szCs w:val="26"/>
        </w:rPr>
        <w:t xml:space="preserve"> </w:t>
      </w:r>
    </w:p>
    <w:p w14:paraId="4FE3F1B6" w14:textId="77777777" w:rsidR="00F20CD8" w:rsidRDefault="00214409" w:rsidP="003C4BA5">
      <w:pPr>
        <w:pStyle w:val="1"/>
        <w:ind w:left="0" w:right="113" w:firstLine="0"/>
      </w:pPr>
      <w:r w:rsidRPr="00214409">
        <w:t>Положение о предостав</w:t>
      </w:r>
      <w:r w:rsidR="00F20CD8">
        <w:t>лении скидок по оплате обучения</w:t>
      </w:r>
    </w:p>
    <w:p w14:paraId="76BCC1DC" w14:textId="77777777" w:rsidR="00F20CD8" w:rsidRDefault="00214409" w:rsidP="003C4BA5">
      <w:pPr>
        <w:pStyle w:val="1"/>
        <w:ind w:left="0" w:right="113" w:firstLine="0"/>
      </w:pPr>
      <w:r w:rsidRPr="00214409">
        <w:t xml:space="preserve">студентам образовательной программы высшего образования – </w:t>
      </w:r>
    </w:p>
    <w:p w14:paraId="42660098" w14:textId="77777777" w:rsidR="00F20CD8" w:rsidRDefault="00214409" w:rsidP="003C4BA5">
      <w:pPr>
        <w:pStyle w:val="1"/>
        <w:ind w:left="0" w:right="113" w:firstLine="0"/>
      </w:pPr>
      <w:r w:rsidRPr="00214409">
        <w:t>программы магистратуры «Финансы</w:t>
      </w:r>
      <w:r w:rsidR="00F20CD8">
        <w:t>» по направлению подготовки</w:t>
      </w:r>
    </w:p>
    <w:p w14:paraId="5E31A1CE" w14:textId="77777777" w:rsidR="00214409" w:rsidRPr="00214409" w:rsidRDefault="00214409" w:rsidP="003C4BA5">
      <w:pPr>
        <w:pStyle w:val="1"/>
        <w:ind w:left="0" w:right="113" w:firstLine="0"/>
      </w:pPr>
      <w:r w:rsidRPr="00214409">
        <w:t>38.04.08 «Финансы и кредит», поступившим на обучение в 2021 году</w:t>
      </w:r>
    </w:p>
    <w:p w14:paraId="31194CD4" w14:textId="77777777" w:rsidR="00214409" w:rsidRPr="00B84E12" w:rsidRDefault="00214409" w:rsidP="00B84E12">
      <w:pPr>
        <w:tabs>
          <w:tab w:val="left" w:pos="1134"/>
        </w:tabs>
        <w:spacing w:line="259" w:lineRule="auto"/>
        <w:jc w:val="both"/>
        <w:rPr>
          <w:sz w:val="26"/>
          <w:szCs w:val="26"/>
        </w:rPr>
      </w:pPr>
      <w:r w:rsidRPr="00214409">
        <w:rPr>
          <w:b/>
          <w:sz w:val="26"/>
          <w:szCs w:val="26"/>
        </w:rPr>
        <w:t xml:space="preserve"> </w:t>
      </w:r>
      <w:bookmarkStart w:id="0" w:name="_GoBack"/>
      <w:bookmarkEnd w:id="0"/>
    </w:p>
    <w:p w14:paraId="32A5378F" w14:textId="77777777" w:rsidR="00214409" w:rsidRPr="00B84E12" w:rsidRDefault="00214409" w:rsidP="00B84E12">
      <w:pPr>
        <w:widowControl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ind w:left="0" w:firstLine="707"/>
        <w:jc w:val="both"/>
        <w:rPr>
          <w:sz w:val="26"/>
          <w:szCs w:val="26"/>
        </w:rPr>
      </w:pPr>
      <w:bookmarkStart w:id="1" w:name="_Ref68175792"/>
      <w:r w:rsidRPr="00B84E12">
        <w:rPr>
          <w:sz w:val="26"/>
          <w:szCs w:val="26"/>
        </w:rPr>
        <w:t xml:space="preserve">Положение о предоставлении скидок по оплате обучения студентам образовательной программы высшего образования – программы магистратуры «Финансы» по направлению подготовки </w:t>
      </w:r>
      <w:r w:rsidRPr="00B84E12">
        <w:rPr>
          <w:bCs/>
          <w:sz w:val="26"/>
          <w:szCs w:val="26"/>
        </w:rPr>
        <w:t xml:space="preserve">38.04.08 «Финансы и кредит», </w:t>
      </w:r>
      <w:r w:rsidRPr="00B84E12">
        <w:rPr>
          <w:sz w:val="26"/>
          <w:szCs w:val="26"/>
        </w:rPr>
        <w:t>поступившим на обучение в 2021 году (далее соответственно – Положение, скидка, студенты, Программа), определяет основания, условия, размер и порядок предоставления скидок студентам.</w:t>
      </w:r>
      <w:bookmarkEnd w:id="1"/>
      <w:r w:rsidRPr="00B84E12">
        <w:rPr>
          <w:sz w:val="26"/>
          <w:szCs w:val="26"/>
        </w:rPr>
        <w:t xml:space="preserve"> </w:t>
      </w:r>
    </w:p>
    <w:p w14:paraId="07513AED" w14:textId="77777777" w:rsidR="00214409" w:rsidRPr="00B84E12" w:rsidRDefault="00214409" w:rsidP="00B84E12">
      <w:pPr>
        <w:widowControl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ind w:left="0" w:firstLine="707"/>
        <w:jc w:val="both"/>
        <w:rPr>
          <w:sz w:val="26"/>
          <w:szCs w:val="26"/>
        </w:rPr>
      </w:pPr>
      <w:r w:rsidRPr="00B84E12">
        <w:rPr>
          <w:sz w:val="26"/>
          <w:szCs w:val="26"/>
        </w:rPr>
        <w:t xml:space="preserve">Программа направлена на достижение целей обеспечения глобальной конкурентоспособности российского образования, предусмотренных национальным проектом «Образование», и ускоренное внедрение цифровых технологий. </w:t>
      </w:r>
    </w:p>
    <w:p w14:paraId="524E3EA2" w14:textId="77777777" w:rsidR="00214409" w:rsidRPr="00B84E12" w:rsidRDefault="00214409" w:rsidP="00B84E12">
      <w:pPr>
        <w:pStyle w:val="a4"/>
        <w:tabs>
          <w:tab w:val="left" w:pos="1134"/>
        </w:tabs>
        <w:ind w:left="0" w:firstLine="709"/>
        <w:contextualSpacing/>
        <w:rPr>
          <w:sz w:val="26"/>
          <w:szCs w:val="26"/>
        </w:rPr>
      </w:pPr>
      <w:r w:rsidRPr="00B84E12">
        <w:rPr>
          <w:sz w:val="26"/>
          <w:szCs w:val="26"/>
        </w:rPr>
        <w:t>Цель программы – подготовка высококвалифицированных специалистов, обладающих глубокими знаниями и навыками работы на финансовом рынке; способных работать в качестве аналитиков и управляющих финансовыми потоками в коммерческих и инвестиционных банках, управляющих компаниях, фондах, а также на предприятиях реального сектора экономики.</w:t>
      </w:r>
    </w:p>
    <w:p w14:paraId="1EC5B0F5" w14:textId="77777777" w:rsidR="00214409" w:rsidRPr="00B84E12" w:rsidRDefault="00214409" w:rsidP="00B84E12">
      <w:pPr>
        <w:tabs>
          <w:tab w:val="left" w:pos="993"/>
          <w:tab w:val="left" w:pos="1134"/>
        </w:tabs>
        <w:ind w:firstLine="707"/>
        <w:jc w:val="both"/>
        <w:rPr>
          <w:sz w:val="26"/>
          <w:szCs w:val="26"/>
        </w:rPr>
      </w:pPr>
      <w:r w:rsidRPr="00B84E12">
        <w:rPr>
          <w:sz w:val="26"/>
          <w:szCs w:val="26"/>
        </w:rPr>
        <w:t xml:space="preserve">Программа ориентирована на мировой рынок и реализуется с применением электронного обучения и дистанционных образовательных технологий (далее – онлайн формат) в полном объеме в сотрудничестве с компанией </w:t>
      </w:r>
      <w:proofErr w:type="spellStart"/>
      <w:r w:rsidRPr="00B84E12">
        <w:rPr>
          <w:sz w:val="26"/>
          <w:szCs w:val="26"/>
        </w:rPr>
        <w:t>Coursera</w:t>
      </w:r>
      <w:proofErr w:type="spellEnd"/>
      <w:r w:rsidRPr="00B84E12">
        <w:rPr>
          <w:sz w:val="26"/>
          <w:szCs w:val="26"/>
        </w:rPr>
        <w:t xml:space="preserve">, предоставляющей технологический ресурс – образовательную платформу «Сoursera.org». </w:t>
      </w:r>
    </w:p>
    <w:p w14:paraId="21227442" w14:textId="77777777" w:rsidR="00214409" w:rsidRPr="00B84E12" w:rsidRDefault="00214409" w:rsidP="00B84E12">
      <w:pPr>
        <w:tabs>
          <w:tab w:val="left" w:pos="993"/>
          <w:tab w:val="left" w:pos="1134"/>
        </w:tabs>
        <w:ind w:firstLine="707"/>
        <w:jc w:val="both"/>
        <w:rPr>
          <w:sz w:val="26"/>
          <w:szCs w:val="26"/>
        </w:rPr>
      </w:pPr>
      <w:r w:rsidRPr="00B84E12">
        <w:rPr>
          <w:sz w:val="26"/>
          <w:szCs w:val="26"/>
        </w:rPr>
        <w:t xml:space="preserve">Стоимость обучения по Программе определена на основании анализа конъюнктуры мирового рынка онлайн образования, с учетом стоимости обучения по аналогичным программам, предлагаемым ведущими университетами мира в сотрудничестве с компанией </w:t>
      </w:r>
      <w:proofErr w:type="spellStart"/>
      <w:r w:rsidRPr="00B84E12">
        <w:rPr>
          <w:sz w:val="26"/>
          <w:szCs w:val="26"/>
        </w:rPr>
        <w:t>Coursera</w:t>
      </w:r>
      <w:proofErr w:type="spellEnd"/>
      <w:r w:rsidRPr="00B84E12">
        <w:rPr>
          <w:sz w:val="26"/>
          <w:szCs w:val="26"/>
        </w:rPr>
        <w:t xml:space="preserve"> (приложение 1). </w:t>
      </w:r>
    </w:p>
    <w:p w14:paraId="41D2C5DE" w14:textId="77777777" w:rsidR="00214409" w:rsidRPr="00B84E12" w:rsidRDefault="00214409" w:rsidP="00B84E12">
      <w:pPr>
        <w:widowControl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ind w:left="0" w:firstLine="707"/>
        <w:jc w:val="both"/>
        <w:rPr>
          <w:sz w:val="26"/>
          <w:szCs w:val="26"/>
        </w:rPr>
      </w:pPr>
      <w:r w:rsidRPr="00B84E12">
        <w:rPr>
          <w:sz w:val="26"/>
          <w:szCs w:val="26"/>
        </w:rPr>
        <w:t>Скидки предоставляются в соответствии с частью 5 статьи 54 Федерального закона от 29.12.2012 № 273-ФЗ «Об образовании в Российской Федерации» для возможности реализации Программы на внутреннем рынке Российской Федерации с целью поддержки российских потребителей,</w:t>
      </w:r>
      <w:r w:rsidRPr="00B84E12">
        <w:rPr>
          <w:sz w:val="26"/>
          <w:szCs w:val="26"/>
          <w:vertAlign w:val="superscript"/>
        </w:rPr>
        <w:footnoteReference w:id="1"/>
      </w:r>
      <w:r w:rsidRPr="00B84E12">
        <w:rPr>
          <w:sz w:val="26"/>
          <w:szCs w:val="26"/>
        </w:rPr>
        <w:t xml:space="preserve"> а также в связи с учетом различий в показателе «ВВП на душу населения по паритету </w:t>
      </w:r>
      <w:r w:rsidRPr="00B84E12">
        <w:rPr>
          <w:sz w:val="26"/>
          <w:szCs w:val="26"/>
        </w:rPr>
        <w:lastRenderedPageBreak/>
        <w:t>покупательной способности» между Российской Федерацией и странами, лидирующими по этому показателю</w:t>
      </w:r>
      <w:r w:rsidRPr="00B84E12">
        <w:rPr>
          <w:sz w:val="26"/>
          <w:szCs w:val="26"/>
          <w:vertAlign w:val="superscript"/>
        </w:rPr>
        <w:footnoteReference w:id="2"/>
      </w:r>
      <w:r w:rsidRPr="00B84E12">
        <w:rPr>
          <w:sz w:val="26"/>
          <w:szCs w:val="26"/>
        </w:rPr>
        <w:t xml:space="preserve">. </w:t>
      </w:r>
    </w:p>
    <w:p w14:paraId="4DFDB0D6" w14:textId="77777777" w:rsidR="00214409" w:rsidRPr="00B84E12" w:rsidRDefault="00214409" w:rsidP="00B84E12">
      <w:pPr>
        <w:widowControl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ind w:left="0" w:firstLine="707"/>
        <w:jc w:val="both"/>
        <w:rPr>
          <w:sz w:val="26"/>
          <w:szCs w:val="26"/>
        </w:rPr>
      </w:pPr>
      <w:r w:rsidRPr="00B84E12">
        <w:rPr>
          <w:sz w:val="26"/>
          <w:szCs w:val="26"/>
        </w:rPr>
        <w:t>Положение и изменения к нему утверждаются директором Банковского института НИУ ВШЭ, вводятся в действие приказом первого проректора, координирующего образовательную деятельность НИУ ВШЭ.</w:t>
      </w:r>
    </w:p>
    <w:p w14:paraId="7CC9110C" w14:textId="77777777" w:rsidR="00214409" w:rsidRPr="00B84E12" w:rsidRDefault="00214409" w:rsidP="00B84E12">
      <w:pPr>
        <w:widowControl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ind w:left="0" w:firstLine="707"/>
        <w:jc w:val="both"/>
        <w:rPr>
          <w:sz w:val="26"/>
          <w:szCs w:val="26"/>
        </w:rPr>
      </w:pPr>
      <w:r w:rsidRPr="00B84E12">
        <w:rPr>
          <w:sz w:val="26"/>
          <w:szCs w:val="26"/>
        </w:rPr>
        <w:t xml:space="preserve">Положение размещается на корпоративном сайте (портале) НИУ ВШЭ в разделе «Организационно-правовые документы, локальные акты». Ссылка на соответствующий локальный нормативный акт размещается на интернет-странице Программы в рамках корпоративного сайта (портала) НИУ ВШЭ. </w:t>
      </w:r>
    </w:p>
    <w:p w14:paraId="489FF4B1" w14:textId="77777777" w:rsidR="00214409" w:rsidRPr="00B84E12" w:rsidRDefault="00214409" w:rsidP="00B84E12">
      <w:pPr>
        <w:widowControl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6"/>
          <w:szCs w:val="26"/>
        </w:rPr>
      </w:pPr>
      <w:r w:rsidRPr="00B84E12">
        <w:rPr>
          <w:sz w:val="26"/>
          <w:szCs w:val="26"/>
        </w:rPr>
        <w:t xml:space="preserve">Устанавливаются следующие размеры скидок: </w:t>
      </w:r>
    </w:p>
    <w:p w14:paraId="3B7B038A" w14:textId="209FFC36" w:rsidR="00214409" w:rsidRPr="00B84E12" w:rsidRDefault="00214409" w:rsidP="00B84E12">
      <w:pPr>
        <w:pStyle w:val="a4"/>
        <w:numPr>
          <w:ilvl w:val="1"/>
          <w:numId w:val="2"/>
        </w:numPr>
        <w:tabs>
          <w:tab w:val="left" w:pos="1134"/>
          <w:tab w:val="left" w:pos="1474"/>
        </w:tabs>
        <w:ind w:left="0" w:firstLine="709"/>
        <w:rPr>
          <w:sz w:val="26"/>
          <w:szCs w:val="26"/>
          <w:lang w:eastAsia="ru-RU"/>
        </w:rPr>
      </w:pPr>
      <w:r w:rsidRPr="00B84E12">
        <w:rPr>
          <w:sz w:val="26"/>
          <w:szCs w:val="26"/>
          <w:lang w:eastAsia="ru-RU"/>
        </w:rPr>
        <w:t xml:space="preserve">скидка в размере </w:t>
      </w:r>
      <w:r w:rsidR="00173A08">
        <w:rPr>
          <w:sz w:val="26"/>
          <w:szCs w:val="26"/>
          <w:lang w:eastAsia="ru-RU"/>
        </w:rPr>
        <w:t>18,75</w:t>
      </w:r>
      <w:r w:rsidRPr="00B84E12">
        <w:rPr>
          <w:sz w:val="26"/>
          <w:szCs w:val="26"/>
          <w:lang w:eastAsia="ru-RU"/>
        </w:rPr>
        <w:t xml:space="preserve"> % от стоимости обучения по Программе может быть установлена студентам, которые постоянно проживают на территории государств в соответствии с приложением 2 и производят освоение Программы в онлайн формате на платформе </w:t>
      </w:r>
      <w:proofErr w:type="spellStart"/>
      <w:r w:rsidRPr="00B84E12">
        <w:rPr>
          <w:sz w:val="26"/>
          <w:szCs w:val="26"/>
          <w:lang w:eastAsia="ru-RU"/>
        </w:rPr>
        <w:t>Coursera</w:t>
      </w:r>
      <w:proofErr w:type="spellEnd"/>
      <w:r w:rsidRPr="00B84E12">
        <w:rPr>
          <w:sz w:val="26"/>
          <w:szCs w:val="26"/>
          <w:lang w:eastAsia="ru-RU"/>
        </w:rPr>
        <w:t>;</w:t>
      </w:r>
    </w:p>
    <w:p w14:paraId="7943ABC8" w14:textId="5E4BEA42" w:rsidR="00214409" w:rsidRPr="00B84E12" w:rsidRDefault="00214409" w:rsidP="00B84E12">
      <w:pPr>
        <w:pStyle w:val="a4"/>
        <w:numPr>
          <w:ilvl w:val="1"/>
          <w:numId w:val="2"/>
        </w:numPr>
        <w:tabs>
          <w:tab w:val="left" w:pos="1134"/>
          <w:tab w:val="left" w:pos="1474"/>
        </w:tabs>
        <w:ind w:left="0" w:firstLine="709"/>
        <w:rPr>
          <w:sz w:val="26"/>
          <w:szCs w:val="26"/>
          <w:lang w:eastAsia="ru-RU"/>
        </w:rPr>
      </w:pPr>
      <w:r w:rsidRPr="00B84E12">
        <w:rPr>
          <w:sz w:val="26"/>
          <w:szCs w:val="26"/>
          <w:lang w:eastAsia="ru-RU"/>
        </w:rPr>
        <w:t xml:space="preserve">скидка в размере </w:t>
      </w:r>
      <w:r w:rsidR="00173A08">
        <w:rPr>
          <w:sz w:val="26"/>
          <w:szCs w:val="26"/>
          <w:lang w:eastAsia="ru-RU"/>
        </w:rPr>
        <w:t>43,75</w:t>
      </w:r>
      <w:r w:rsidRPr="00B84E12">
        <w:rPr>
          <w:sz w:val="26"/>
          <w:szCs w:val="26"/>
          <w:lang w:eastAsia="ru-RU"/>
        </w:rPr>
        <w:t xml:space="preserve"> % от стоимости обучения по Программе может быть установлена студентам, которые постоянно проживают на территории государств в соответствии с приложением 3 и производят освоение Программы в онлайн</w:t>
      </w:r>
      <w:r w:rsidR="00A65B6D" w:rsidRPr="00B84E12">
        <w:rPr>
          <w:sz w:val="26"/>
          <w:szCs w:val="26"/>
          <w:lang w:eastAsia="ru-RU"/>
        </w:rPr>
        <w:t xml:space="preserve"> </w:t>
      </w:r>
      <w:r w:rsidRPr="00B84E12">
        <w:rPr>
          <w:sz w:val="26"/>
          <w:szCs w:val="26"/>
          <w:lang w:eastAsia="ru-RU"/>
        </w:rPr>
        <w:t xml:space="preserve">формате на платформе </w:t>
      </w:r>
      <w:proofErr w:type="spellStart"/>
      <w:r w:rsidRPr="00B84E12">
        <w:rPr>
          <w:sz w:val="26"/>
          <w:szCs w:val="26"/>
          <w:lang w:eastAsia="ru-RU"/>
        </w:rPr>
        <w:t>Coursera</w:t>
      </w:r>
      <w:proofErr w:type="spellEnd"/>
      <w:r w:rsidRPr="00B84E12">
        <w:rPr>
          <w:sz w:val="26"/>
          <w:szCs w:val="26"/>
          <w:lang w:eastAsia="ru-RU"/>
        </w:rPr>
        <w:t>.</w:t>
      </w:r>
    </w:p>
    <w:p w14:paraId="34221204" w14:textId="77777777" w:rsidR="00214409" w:rsidRPr="00B84E12" w:rsidRDefault="00214409" w:rsidP="00B84E12">
      <w:pPr>
        <w:widowControl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6"/>
          <w:szCs w:val="26"/>
        </w:rPr>
      </w:pPr>
      <w:r w:rsidRPr="00B84E12">
        <w:rPr>
          <w:sz w:val="26"/>
          <w:szCs w:val="26"/>
        </w:rPr>
        <w:t>Место (территория государства) постоянного проживания студента определяется в соответствии с первоначальными регистрационными сведениями о месте постоянного проживания, указанными студентом при регистрации в Личном кабинете абитуриента магистратуры</w:t>
      </w:r>
      <w:r w:rsidRPr="00B84E12">
        <w:rPr>
          <w:rStyle w:val="a8"/>
          <w:sz w:val="26"/>
          <w:szCs w:val="26"/>
        </w:rPr>
        <w:footnoteReference w:id="3"/>
      </w:r>
      <w:r w:rsidRPr="00B84E12">
        <w:rPr>
          <w:sz w:val="26"/>
          <w:szCs w:val="26"/>
        </w:rPr>
        <w:t>.</w:t>
      </w:r>
    </w:p>
    <w:p w14:paraId="1A19EEC2" w14:textId="77777777" w:rsidR="00214409" w:rsidRPr="00B84E12" w:rsidRDefault="00214409" w:rsidP="00B84E12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7"/>
        <w:jc w:val="both"/>
        <w:rPr>
          <w:sz w:val="26"/>
          <w:szCs w:val="26"/>
        </w:rPr>
      </w:pPr>
      <w:r w:rsidRPr="00B84E12">
        <w:rPr>
          <w:sz w:val="26"/>
          <w:szCs w:val="26"/>
        </w:rPr>
        <w:t xml:space="preserve">Скидка предоставляется на весь период обучения. </w:t>
      </w:r>
    </w:p>
    <w:p w14:paraId="6FE95101" w14:textId="77777777" w:rsidR="00214409" w:rsidRPr="0021246C" w:rsidRDefault="00214409" w:rsidP="00B84E12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7"/>
        <w:jc w:val="both"/>
        <w:rPr>
          <w:sz w:val="26"/>
          <w:szCs w:val="26"/>
        </w:rPr>
      </w:pPr>
      <w:r w:rsidRPr="0021246C">
        <w:rPr>
          <w:sz w:val="26"/>
          <w:szCs w:val="26"/>
        </w:rPr>
        <w:t xml:space="preserve">Решение о предоставлении скидок принимается академическим руководителем Программы по согласованию с Приемной комиссией НИУ ВШЭ и закрепляется в протоколе </w:t>
      </w:r>
      <w:r w:rsidR="00F20CD8" w:rsidRPr="0021246C">
        <w:rPr>
          <w:sz w:val="26"/>
          <w:szCs w:val="26"/>
        </w:rPr>
        <w:t xml:space="preserve">заседания Приемной комиссии Банковского института НИУ ВШЭ </w:t>
      </w:r>
      <w:r w:rsidRPr="0021246C">
        <w:rPr>
          <w:sz w:val="26"/>
          <w:szCs w:val="26"/>
        </w:rPr>
        <w:t xml:space="preserve">(далее – протокол). </w:t>
      </w:r>
    </w:p>
    <w:p w14:paraId="64D58CF8" w14:textId="77777777" w:rsidR="00214409" w:rsidRPr="00B84E12" w:rsidRDefault="00214409" w:rsidP="00B84E12">
      <w:pPr>
        <w:tabs>
          <w:tab w:val="left" w:pos="993"/>
          <w:tab w:val="left" w:pos="1134"/>
        </w:tabs>
        <w:ind w:firstLine="707"/>
        <w:jc w:val="both"/>
        <w:rPr>
          <w:sz w:val="26"/>
          <w:szCs w:val="26"/>
        </w:rPr>
      </w:pPr>
      <w:r w:rsidRPr="00B84E12">
        <w:rPr>
          <w:sz w:val="26"/>
          <w:szCs w:val="26"/>
        </w:rPr>
        <w:t xml:space="preserve">Предоставление скидок оформляется приказом на основании протокола и дополнительных соглашений к договорам об оказании платных образовательных услуг. </w:t>
      </w:r>
    </w:p>
    <w:p w14:paraId="522377C8" w14:textId="15D61009" w:rsidR="0021246C" w:rsidRDefault="00214409" w:rsidP="0021246C">
      <w:pPr>
        <w:widowControl/>
        <w:numPr>
          <w:ilvl w:val="0"/>
          <w:numId w:val="2"/>
        </w:numPr>
        <w:tabs>
          <w:tab w:val="left" w:pos="142"/>
          <w:tab w:val="left" w:pos="426"/>
          <w:tab w:val="left" w:pos="993"/>
          <w:tab w:val="left" w:pos="1134"/>
          <w:tab w:val="left" w:pos="1276"/>
        </w:tabs>
        <w:autoSpaceDE/>
        <w:autoSpaceDN/>
        <w:ind w:left="0" w:firstLine="709"/>
        <w:jc w:val="both"/>
        <w:rPr>
          <w:sz w:val="26"/>
          <w:szCs w:val="26"/>
        </w:rPr>
      </w:pPr>
      <w:r w:rsidRPr="0021246C">
        <w:rPr>
          <w:sz w:val="26"/>
          <w:szCs w:val="26"/>
        </w:rPr>
        <w:t>Приостановление предоставления и лишение скидок осуществляется по основаниям и в порядке, которые предусмотрены для всех видов скидок соответствующим разделом Положения о предоставлении скидок по оплате обучения студентам, обучающимся по договорам об образовании, заключаемым при приеме на обучение за счет средств физических и (или) юридических лиц.</w:t>
      </w:r>
      <w:r w:rsidR="0021246C" w:rsidRPr="0021246C">
        <w:rPr>
          <w:sz w:val="26"/>
          <w:szCs w:val="26"/>
        </w:rPr>
        <w:t xml:space="preserve"> </w:t>
      </w:r>
    </w:p>
    <w:p w14:paraId="42C61733" w14:textId="1C4D0773" w:rsidR="00214409" w:rsidRPr="0021246C" w:rsidRDefault="00214409" w:rsidP="0021246C">
      <w:pPr>
        <w:widowControl/>
        <w:numPr>
          <w:ilvl w:val="0"/>
          <w:numId w:val="2"/>
        </w:numPr>
        <w:tabs>
          <w:tab w:val="left" w:pos="142"/>
          <w:tab w:val="left" w:pos="426"/>
          <w:tab w:val="left" w:pos="993"/>
          <w:tab w:val="left" w:pos="1134"/>
          <w:tab w:val="left" w:pos="1276"/>
        </w:tabs>
        <w:autoSpaceDE/>
        <w:autoSpaceDN/>
        <w:ind w:left="0" w:firstLine="709"/>
        <w:jc w:val="both"/>
        <w:rPr>
          <w:sz w:val="26"/>
          <w:szCs w:val="26"/>
        </w:rPr>
      </w:pPr>
      <w:r w:rsidRPr="0021246C">
        <w:rPr>
          <w:sz w:val="26"/>
          <w:szCs w:val="26"/>
        </w:rPr>
        <w:t>Дополнительным основанием для лишения студента скидки, установленной в соответствии с Положением, в течение срока, на который она была предоставлена, является возникновение у студента по результатам промежуточной аттестации неликвидированной академической задолженности (с учетом всех пересдач).</w:t>
      </w:r>
    </w:p>
    <w:p w14:paraId="4474E4D5" w14:textId="77777777" w:rsidR="00214409" w:rsidRPr="00214409" w:rsidRDefault="00214409" w:rsidP="0021246C">
      <w:pPr>
        <w:spacing w:line="276" w:lineRule="auto"/>
        <w:ind w:left="919"/>
        <w:jc w:val="both"/>
        <w:rPr>
          <w:sz w:val="26"/>
          <w:szCs w:val="26"/>
        </w:rPr>
      </w:pPr>
    </w:p>
    <w:p w14:paraId="537B8908" w14:textId="77777777" w:rsidR="00214409" w:rsidRPr="00214409" w:rsidRDefault="00214409" w:rsidP="00214409">
      <w:pPr>
        <w:spacing w:line="276" w:lineRule="auto"/>
        <w:jc w:val="both"/>
        <w:rPr>
          <w:sz w:val="26"/>
          <w:szCs w:val="26"/>
        </w:rPr>
      </w:pPr>
      <w:r w:rsidRPr="00214409">
        <w:rPr>
          <w:sz w:val="26"/>
          <w:szCs w:val="26"/>
        </w:rPr>
        <w:br w:type="page"/>
      </w:r>
    </w:p>
    <w:p w14:paraId="4544E6F3" w14:textId="77777777" w:rsidR="00214409" w:rsidRPr="00214409" w:rsidRDefault="00214409" w:rsidP="00214409">
      <w:pPr>
        <w:ind w:left="5670" w:right="134"/>
        <w:jc w:val="both"/>
        <w:rPr>
          <w:sz w:val="26"/>
          <w:szCs w:val="26"/>
        </w:rPr>
      </w:pPr>
      <w:r w:rsidRPr="00214409">
        <w:rPr>
          <w:sz w:val="26"/>
          <w:szCs w:val="26"/>
        </w:rPr>
        <w:lastRenderedPageBreak/>
        <w:t>Приложение 1</w:t>
      </w:r>
    </w:p>
    <w:p w14:paraId="7F5CD975" w14:textId="77777777" w:rsidR="00214409" w:rsidRPr="00214409" w:rsidRDefault="00214409" w:rsidP="00214409">
      <w:pPr>
        <w:ind w:left="5670" w:right="134"/>
        <w:jc w:val="both"/>
        <w:rPr>
          <w:sz w:val="26"/>
          <w:szCs w:val="26"/>
        </w:rPr>
      </w:pPr>
      <w:r w:rsidRPr="00214409">
        <w:rPr>
          <w:sz w:val="26"/>
          <w:szCs w:val="26"/>
        </w:rPr>
        <w:t>к Положению о предоставлении скидок по оплате обучения студентам образовательной программы высшего образования – программы магистратуры «Финансы» по направлению подготовки 38.04.08 «Финансы и кредит», поступившим на обучение в 2021 году</w:t>
      </w:r>
    </w:p>
    <w:p w14:paraId="280F4DE6" w14:textId="77777777" w:rsidR="00214409" w:rsidRPr="00214409" w:rsidRDefault="00214409" w:rsidP="00214409">
      <w:pPr>
        <w:ind w:right="-7"/>
        <w:jc w:val="center"/>
        <w:rPr>
          <w:i/>
          <w:sz w:val="26"/>
          <w:szCs w:val="26"/>
        </w:rPr>
      </w:pPr>
    </w:p>
    <w:p w14:paraId="6E2C35B6" w14:textId="77777777" w:rsidR="00214409" w:rsidRPr="00214409" w:rsidRDefault="00214409" w:rsidP="00214409">
      <w:pPr>
        <w:spacing w:line="235" w:lineRule="auto"/>
        <w:ind w:right="-7"/>
        <w:jc w:val="center"/>
        <w:rPr>
          <w:b/>
          <w:sz w:val="26"/>
          <w:szCs w:val="26"/>
        </w:rPr>
      </w:pPr>
      <w:r w:rsidRPr="00214409">
        <w:rPr>
          <w:b/>
          <w:sz w:val="26"/>
          <w:szCs w:val="26"/>
        </w:rPr>
        <w:t xml:space="preserve">Перечень образовательных программ, размещенных на глобальной образовательной платформе </w:t>
      </w:r>
      <w:proofErr w:type="spellStart"/>
      <w:r w:rsidRPr="00214409">
        <w:rPr>
          <w:b/>
          <w:sz w:val="26"/>
          <w:szCs w:val="26"/>
        </w:rPr>
        <w:t>Coursera</w:t>
      </w:r>
      <w:proofErr w:type="spellEnd"/>
      <w:r w:rsidRPr="00214409">
        <w:rPr>
          <w:rStyle w:val="a8"/>
          <w:b/>
          <w:sz w:val="26"/>
          <w:szCs w:val="26"/>
        </w:rPr>
        <w:footnoteReference w:id="4"/>
      </w:r>
      <w:r w:rsidRPr="00214409">
        <w:rPr>
          <w:b/>
          <w:sz w:val="26"/>
          <w:szCs w:val="26"/>
        </w:rPr>
        <w:t>, с указанием стоимостей</w:t>
      </w:r>
    </w:p>
    <w:p w14:paraId="31157A0F" w14:textId="77777777" w:rsidR="00214409" w:rsidRPr="00214409" w:rsidRDefault="00214409" w:rsidP="00214409">
      <w:pPr>
        <w:spacing w:line="235" w:lineRule="auto"/>
        <w:ind w:right="-7"/>
        <w:jc w:val="center"/>
        <w:rPr>
          <w:b/>
          <w:sz w:val="26"/>
          <w:szCs w:val="26"/>
        </w:rPr>
      </w:pPr>
      <w:r w:rsidRPr="00214409">
        <w:rPr>
          <w:b/>
          <w:sz w:val="26"/>
          <w:szCs w:val="26"/>
        </w:rPr>
        <w:t>(по состоянию на 18.03.2021)</w:t>
      </w:r>
    </w:p>
    <w:p w14:paraId="1FF85D81" w14:textId="77777777" w:rsidR="00214409" w:rsidRPr="00214409" w:rsidRDefault="00214409" w:rsidP="00214409">
      <w:pPr>
        <w:spacing w:line="270" w:lineRule="auto"/>
        <w:ind w:left="260" w:firstLine="708"/>
        <w:jc w:val="both"/>
        <w:rPr>
          <w:sz w:val="26"/>
          <w:szCs w:val="26"/>
        </w:rPr>
      </w:pPr>
    </w:p>
    <w:p w14:paraId="1627DF5A" w14:textId="77777777" w:rsidR="00214409" w:rsidRPr="00214409" w:rsidRDefault="00214409" w:rsidP="00214409">
      <w:pPr>
        <w:ind w:right="-7" w:firstLine="709"/>
        <w:jc w:val="both"/>
        <w:rPr>
          <w:sz w:val="26"/>
          <w:szCs w:val="26"/>
        </w:rPr>
      </w:pPr>
      <w:r w:rsidRPr="00214409">
        <w:rPr>
          <w:sz w:val="26"/>
          <w:szCs w:val="26"/>
        </w:rPr>
        <w:t xml:space="preserve">Стоимость образовательных онлайн-программ магистратуры категории «Бизнес», размещенных на платформе </w:t>
      </w:r>
      <w:proofErr w:type="spellStart"/>
      <w:r w:rsidRPr="00214409">
        <w:rPr>
          <w:sz w:val="26"/>
          <w:szCs w:val="26"/>
        </w:rPr>
        <w:t>Coursera</w:t>
      </w:r>
      <w:proofErr w:type="spellEnd"/>
      <w:r w:rsidRPr="00214409">
        <w:rPr>
          <w:sz w:val="26"/>
          <w:szCs w:val="26"/>
        </w:rPr>
        <w:t>, варьируется от 10 000 долларов США до 33 000 долларов США. Средняя стоимость составляет около 22 000 долларов США.</w:t>
      </w:r>
    </w:p>
    <w:p w14:paraId="12B05019" w14:textId="77777777" w:rsidR="00214409" w:rsidRPr="00214409" w:rsidRDefault="00214409" w:rsidP="00214409">
      <w:pPr>
        <w:ind w:right="-7"/>
        <w:jc w:val="both"/>
        <w:rPr>
          <w:sz w:val="26"/>
          <w:szCs w:val="26"/>
        </w:rPr>
      </w:pPr>
    </w:p>
    <w:tbl>
      <w:tblPr>
        <w:tblStyle w:val="TableGrid"/>
        <w:tblW w:w="5000" w:type="pct"/>
        <w:jc w:val="center"/>
        <w:tblInd w:w="0" w:type="dxa"/>
        <w:tblCellMar>
          <w:top w:w="24" w:type="dxa"/>
          <w:left w:w="19" w:type="dxa"/>
          <w:right w:w="115" w:type="dxa"/>
        </w:tblCellMar>
        <w:tblLook w:val="04A0" w:firstRow="1" w:lastRow="0" w:firstColumn="1" w:lastColumn="0" w:noHBand="0" w:noVBand="1"/>
      </w:tblPr>
      <w:tblGrid>
        <w:gridCol w:w="3496"/>
        <w:gridCol w:w="3074"/>
        <w:gridCol w:w="2692"/>
      </w:tblGrid>
      <w:tr w:rsidR="00214409" w:rsidRPr="00214409" w14:paraId="60C9860D" w14:textId="77777777" w:rsidTr="00493825">
        <w:trPr>
          <w:trHeight w:val="446"/>
          <w:jc w:val="center"/>
        </w:trPr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7EBD" w14:textId="77777777" w:rsidR="00214409" w:rsidRPr="00214409" w:rsidRDefault="00214409" w:rsidP="00214409">
            <w:pPr>
              <w:ind w:left="107"/>
              <w:jc w:val="both"/>
              <w:rPr>
                <w:sz w:val="26"/>
                <w:szCs w:val="26"/>
              </w:rPr>
            </w:pPr>
            <w:r w:rsidRPr="00214409">
              <w:rPr>
                <w:b/>
                <w:sz w:val="26"/>
                <w:szCs w:val="26"/>
              </w:rPr>
              <w:t>Программа</w:t>
            </w: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E037" w14:textId="77777777" w:rsidR="00214409" w:rsidRPr="00214409" w:rsidRDefault="00214409" w:rsidP="00214409">
            <w:pPr>
              <w:ind w:left="107"/>
              <w:jc w:val="both"/>
              <w:rPr>
                <w:sz w:val="26"/>
                <w:szCs w:val="26"/>
              </w:rPr>
            </w:pPr>
            <w:r w:rsidRPr="00214409">
              <w:rPr>
                <w:b/>
                <w:sz w:val="26"/>
                <w:szCs w:val="26"/>
              </w:rPr>
              <w:t>Университет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89BB" w14:textId="77777777" w:rsidR="00214409" w:rsidRPr="00214409" w:rsidRDefault="00214409" w:rsidP="00214409">
            <w:pPr>
              <w:ind w:left="107"/>
              <w:jc w:val="both"/>
              <w:rPr>
                <w:sz w:val="26"/>
                <w:szCs w:val="26"/>
              </w:rPr>
            </w:pPr>
            <w:r w:rsidRPr="00214409">
              <w:rPr>
                <w:b/>
                <w:sz w:val="26"/>
                <w:szCs w:val="26"/>
              </w:rPr>
              <w:t>Стоимость</w:t>
            </w:r>
          </w:p>
        </w:tc>
      </w:tr>
      <w:tr w:rsidR="00214409" w:rsidRPr="00214409" w14:paraId="3466910F" w14:textId="77777777" w:rsidTr="00493825">
        <w:trPr>
          <w:trHeight w:val="470"/>
          <w:jc w:val="center"/>
        </w:trPr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86A0" w14:textId="77777777" w:rsidR="00214409" w:rsidRPr="00214409" w:rsidRDefault="00214409" w:rsidP="00214409">
            <w:pPr>
              <w:jc w:val="both"/>
              <w:rPr>
                <w:sz w:val="26"/>
                <w:szCs w:val="26"/>
                <w:lang w:val="en-US"/>
              </w:rPr>
            </w:pPr>
            <w:r w:rsidRPr="00214409">
              <w:rPr>
                <w:sz w:val="26"/>
                <w:szCs w:val="26"/>
                <w:lang w:val="en-US"/>
              </w:rPr>
              <w:t>Master of Science in Accounting (</w:t>
            </w:r>
            <w:proofErr w:type="spellStart"/>
            <w:r w:rsidRPr="00214409">
              <w:rPr>
                <w:sz w:val="26"/>
                <w:szCs w:val="26"/>
                <w:lang w:val="en-US"/>
              </w:rPr>
              <w:t>iMSA</w:t>
            </w:r>
            <w:proofErr w:type="spellEnd"/>
            <w:r w:rsidRPr="00214409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8329" w14:textId="77777777" w:rsidR="00214409" w:rsidRPr="00214409" w:rsidRDefault="00214409" w:rsidP="00214409">
            <w:pPr>
              <w:jc w:val="both"/>
              <w:rPr>
                <w:sz w:val="26"/>
                <w:szCs w:val="26"/>
                <w:lang w:val="en-US"/>
              </w:rPr>
            </w:pPr>
            <w:r w:rsidRPr="00214409">
              <w:rPr>
                <w:sz w:val="26"/>
                <w:szCs w:val="26"/>
                <w:lang w:val="en-US"/>
              </w:rPr>
              <w:t>University of Illinois at Urbana-Champaign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B056" w14:textId="77777777" w:rsidR="00214409" w:rsidRPr="00214409" w:rsidRDefault="00214409" w:rsidP="00214409">
            <w:pPr>
              <w:jc w:val="both"/>
              <w:rPr>
                <w:sz w:val="26"/>
                <w:szCs w:val="26"/>
              </w:rPr>
            </w:pPr>
            <w:r w:rsidRPr="00214409">
              <w:rPr>
                <w:sz w:val="26"/>
                <w:szCs w:val="26"/>
              </w:rPr>
              <w:t>20 564 – 27 200 долларов США</w:t>
            </w:r>
          </w:p>
        </w:tc>
      </w:tr>
      <w:tr w:rsidR="00214409" w:rsidRPr="00214409" w14:paraId="7B65DE6F" w14:textId="77777777" w:rsidTr="00493825">
        <w:trPr>
          <w:trHeight w:val="547"/>
          <w:jc w:val="center"/>
        </w:trPr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C0AB" w14:textId="77777777" w:rsidR="00214409" w:rsidRPr="00214409" w:rsidRDefault="00214409" w:rsidP="00214409">
            <w:pPr>
              <w:jc w:val="both"/>
              <w:rPr>
                <w:sz w:val="26"/>
                <w:szCs w:val="26"/>
                <w:lang w:val="en-US"/>
              </w:rPr>
            </w:pPr>
            <w:r w:rsidRPr="00214409">
              <w:rPr>
                <w:sz w:val="26"/>
                <w:szCs w:val="26"/>
                <w:lang w:val="en-US"/>
              </w:rPr>
              <w:t>Master of Business Administration (</w:t>
            </w:r>
            <w:proofErr w:type="spellStart"/>
            <w:r w:rsidRPr="00214409">
              <w:rPr>
                <w:sz w:val="26"/>
                <w:szCs w:val="26"/>
                <w:lang w:val="en-US"/>
              </w:rPr>
              <w:t>iMBA</w:t>
            </w:r>
            <w:proofErr w:type="spellEnd"/>
            <w:r w:rsidRPr="00214409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4041" w14:textId="77777777" w:rsidR="00214409" w:rsidRPr="00214409" w:rsidRDefault="00214409" w:rsidP="00214409">
            <w:pPr>
              <w:ind w:right="499"/>
              <w:jc w:val="both"/>
              <w:rPr>
                <w:sz w:val="26"/>
                <w:szCs w:val="26"/>
                <w:lang w:val="en-US"/>
              </w:rPr>
            </w:pPr>
            <w:r w:rsidRPr="00214409">
              <w:rPr>
                <w:sz w:val="26"/>
                <w:szCs w:val="26"/>
                <w:lang w:val="en-US"/>
              </w:rPr>
              <w:t>University of Illinois at Urbana-Champaign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D92C" w14:textId="77777777" w:rsidR="00214409" w:rsidRPr="00214409" w:rsidRDefault="00214409" w:rsidP="00214409">
            <w:pPr>
              <w:jc w:val="both"/>
              <w:rPr>
                <w:sz w:val="26"/>
                <w:szCs w:val="26"/>
              </w:rPr>
            </w:pPr>
            <w:r w:rsidRPr="00214409">
              <w:rPr>
                <w:sz w:val="26"/>
                <w:szCs w:val="26"/>
              </w:rPr>
              <w:t>21 744 долларов США</w:t>
            </w:r>
          </w:p>
          <w:p w14:paraId="2DF06BD7" w14:textId="77777777" w:rsidR="00214409" w:rsidRPr="00214409" w:rsidRDefault="00214409" w:rsidP="00214409">
            <w:pPr>
              <w:jc w:val="both"/>
              <w:rPr>
                <w:sz w:val="26"/>
                <w:szCs w:val="26"/>
              </w:rPr>
            </w:pPr>
          </w:p>
        </w:tc>
      </w:tr>
      <w:tr w:rsidR="00214409" w:rsidRPr="00214409" w14:paraId="56CB7F5B" w14:textId="77777777" w:rsidTr="00493825">
        <w:trPr>
          <w:trHeight w:val="547"/>
          <w:jc w:val="center"/>
        </w:trPr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4588" w14:textId="77777777" w:rsidR="00214409" w:rsidRPr="00214409" w:rsidRDefault="00214409" w:rsidP="00214409">
            <w:pPr>
              <w:jc w:val="both"/>
              <w:rPr>
                <w:sz w:val="26"/>
                <w:szCs w:val="26"/>
                <w:lang w:val="en-US"/>
              </w:rPr>
            </w:pPr>
            <w:r w:rsidRPr="00214409">
              <w:rPr>
                <w:sz w:val="26"/>
                <w:szCs w:val="26"/>
                <w:lang w:val="en-US"/>
              </w:rPr>
              <w:t>Master of Science in Management (</w:t>
            </w:r>
            <w:proofErr w:type="spellStart"/>
            <w:r w:rsidRPr="00214409">
              <w:rPr>
                <w:sz w:val="26"/>
                <w:szCs w:val="26"/>
                <w:lang w:val="en-US"/>
              </w:rPr>
              <w:t>iMSM</w:t>
            </w:r>
            <w:proofErr w:type="spellEnd"/>
            <w:r w:rsidRPr="00214409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39F7" w14:textId="77777777" w:rsidR="00214409" w:rsidRPr="00214409" w:rsidRDefault="00214409" w:rsidP="00214409">
            <w:pPr>
              <w:ind w:right="499"/>
              <w:jc w:val="both"/>
              <w:rPr>
                <w:sz w:val="26"/>
                <w:szCs w:val="26"/>
                <w:lang w:val="en-US"/>
              </w:rPr>
            </w:pPr>
            <w:r w:rsidRPr="00214409">
              <w:rPr>
                <w:sz w:val="26"/>
                <w:szCs w:val="26"/>
                <w:lang w:val="en-US"/>
              </w:rPr>
              <w:t>University of Illinois at Urbana-Champaign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7E1E" w14:textId="77777777" w:rsidR="00214409" w:rsidRPr="00214409" w:rsidRDefault="00214409" w:rsidP="00214409">
            <w:pPr>
              <w:jc w:val="both"/>
              <w:rPr>
                <w:sz w:val="26"/>
                <w:szCs w:val="26"/>
              </w:rPr>
            </w:pPr>
            <w:r w:rsidRPr="00214409">
              <w:rPr>
                <w:sz w:val="26"/>
                <w:szCs w:val="26"/>
              </w:rPr>
              <w:t>10 872долларов США</w:t>
            </w:r>
          </w:p>
          <w:p w14:paraId="32D60005" w14:textId="77777777" w:rsidR="00214409" w:rsidRPr="00214409" w:rsidRDefault="00214409" w:rsidP="00214409">
            <w:pPr>
              <w:jc w:val="both"/>
              <w:rPr>
                <w:sz w:val="26"/>
                <w:szCs w:val="26"/>
              </w:rPr>
            </w:pPr>
          </w:p>
        </w:tc>
      </w:tr>
      <w:tr w:rsidR="00214409" w:rsidRPr="00214409" w14:paraId="10AAD961" w14:textId="77777777" w:rsidTr="00493825">
        <w:trPr>
          <w:trHeight w:val="547"/>
          <w:jc w:val="center"/>
        </w:trPr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A118" w14:textId="77777777" w:rsidR="00214409" w:rsidRPr="00214409" w:rsidRDefault="00214409" w:rsidP="00214409">
            <w:pPr>
              <w:jc w:val="both"/>
              <w:rPr>
                <w:sz w:val="26"/>
                <w:szCs w:val="26"/>
                <w:lang w:val="en-US"/>
              </w:rPr>
            </w:pPr>
            <w:r w:rsidRPr="00214409">
              <w:rPr>
                <w:sz w:val="26"/>
                <w:szCs w:val="26"/>
                <w:lang w:val="en-US"/>
              </w:rPr>
              <w:t>Global Master of Business Administration (Global MBA)</w:t>
            </w: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0A29" w14:textId="77777777" w:rsidR="00214409" w:rsidRPr="00214409" w:rsidRDefault="00214409" w:rsidP="00214409">
            <w:pPr>
              <w:ind w:right="499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214409">
              <w:rPr>
                <w:sz w:val="26"/>
                <w:szCs w:val="26"/>
              </w:rPr>
              <w:t>Macquarie</w:t>
            </w:r>
            <w:proofErr w:type="spellEnd"/>
            <w:r w:rsidRPr="00214409">
              <w:rPr>
                <w:sz w:val="26"/>
                <w:szCs w:val="26"/>
              </w:rPr>
              <w:t xml:space="preserve"> </w:t>
            </w:r>
            <w:proofErr w:type="spellStart"/>
            <w:r w:rsidRPr="00214409">
              <w:rPr>
                <w:sz w:val="26"/>
                <w:szCs w:val="26"/>
              </w:rPr>
              <w:t>University</w:t>
            </w:r>
            <w:proofErr w:type="spellEnd"/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84B7" w14:textId="77777777" w:rsidR="00214409" w:rsidRPr="00214409" w:rsidRDefault="00214409" w:rsidP="00214409">
            <w:pPr>
              <w:jc w:val="both"/>
              <w:rPr>
                <w:sz w:val="26"/>
                <w:szCs w:val="26"/>
              </w:rPr>
            </w:pPr>
            <w:r w:rsidRPr="00214409">
              <w:rPr>
                <w:sz w:val="26"/>
                <w:szCs w:val="26"/>
              </w:rPr>
              <w:t>33 000 австралийских долларов</w:t>
            </w:r>
          </w:p>
          <w:p w14:paraId="19D80E57" w14:textId="77777777" w:rsidR="00214409" w:rsidRPr="00214409" w:rsidRDefault="00214409" w:rsidP="00214409">
            <w:pPr>
              <w:jc w:val="both"/>
              <w:rPr>
                <w:sz w:val="26"/>
                <w:szCs w:val="26"/>
              </w:rPr>
            </w:pPr>
          </w:p>
        </w:tc>
      </w:tr>
      <w:tr w:rsidR="00214409" w:rsidRPr="00214409" w14:paraId="089EC0D7" w14:textId="77777777" w:rsidTr="00493825">
        <w:trPr>
          <w:trHeight w:val="427"/>
          <w:jc w:val="center"/>
        </w:trPr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1371" w14:textId="77777777" w:rsidR="00214409" w:rsidRPr="00214409" w:rsidRDefault="00214409" w:rsidP="00214409">
            <w:pPr>
              <w:jc w:val="both"/>
              <w:rPr>
                <w:sz w:val="26"/>
                <w:szCs w:val="26"/>
                <w:lang w:val="en-US"/>
              </w:rPr>
            </w:pPr>
            <w:r w:rsidRPr="00214409">
              <w:rPr>
                <w:sz w:val="26"/>
                <w:szCs w:val="26"/>
                <w:lang w:val="en-US"/>
              </w:rPr>
              <w:t>MSc in Innovation and Entrepreneurship</w:t>
            </w: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882E" w14:textId="77777777" w:rsidR="00214409" w:rsidRPr="00214409" w:rsidRDefault="00214409" w:rsidP="00214409">
            <w:pPr>
              <w:jc w:val="both"/>
              <w:rPr>
                <w:sz w:val="26"/>
                <w:szCs w:val="26"/>
                <w:lang w:val="en-US"/>
              </w:rPr>
            </w:pPr>
            <w:r w:rsidRPr="00214409">
              <w:rPr>
                <w:sz w:val="26"/>
                <w:szCs w:val="26"/>
              </w:rPr>
              <w:t xml:space="preserve">HEC </w:t>
            </w:r>
            <w:proofErr w:type="spellStart"/>
            <w:r w:rsidRPr="00214409">
              <w:rPr>
                <w:sz w:val="26"/>
                <w:szCs w:val="26"/>
              </w:rPr>
              <w:t>Paris</w:t>
            </w:r>
            <w:proofErr w:type="spellEnd"/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140B" w14:textId="77777777" w:rsidR="00214409" w:rsidRPr="00214409" w:rsidRDefault="00214409" w:rsidP="00214409">
            <w:pPr>
              <w:jc w:val="both"/>
              <w:rPr>
                <w:sz w:val="26"/>
                <w:szCs w:val="26"/>
                <w:lang w:val="en-US"/>
              </w:rPr>
            </w:pPr>
            <w:r w:rsidRPr="00214409">
              <w:rPr>
                <w:sz w:val="26"/>
                <w:szCs w:val="26"/>
              </w:rPr>
              <w:t>21 950 евро</w:t>
            </w:r>
          </w:p>
        </w:tc>
      </w:tr>
    </w:tbl>
    <w:p w14:paraId="4D58BF96" w14:textId="77777777" w:rsidR="00214409" w:rsidRPr="00214409" w:rsidRDefault="00214409" w:rsidP="00214409">
      <w:pPr>
        <w:ind w:right="-7"/>
        <w:jc w:val="both"/>
        <w:rPr>
          <w:sz w:val="26"/>
          <w:szCs w:val="26"/>
          <w:lang w:val="en-US"/>
        </w:rPr>
      </w:pPr>
    </w:p>
    <w:p w14:paraId="60BAC245" w14:textId="77777777" w:rsidR="00214409" w:rsidRPr="00214409" w:rsidRDefault="00214409" w:rsidP="00214409">
      <w:pPr>
        <w:ind w:right="-7"/>
        <w:jc w:val="both"/>
        <w:rPr>
          <w:sz w:val="26"/>
          <w:szCs w:val="26"/>
          <w:lang w:val="en-US"/>
        </w:rPr>
      </w:pPr>
    </w:p>
    <w:p w14:paraId="77BBB6AB" w14:textId="77777777" w:rsidR="00214409" w:rsidRPr="00214409" w:rsidRDefault="00214409" w:rsidP="00214409">
      <w:pPr>
        <w:ind w:right="-7"/>
        <w:jc w:val="both"/>
        <w:rPr>
          <w:sz w:val="26"/>
          <w:szCs w:val="26"/>
          <w:lang w:val="en-US"/>
        </w:rPr>
      </w:pPr>
    </w:p>
    <w:p w14:paraId="775BA3A5" w14:textId="77777777" w:rsidR="00214409" w:rsidRPr="00214409" w:rsidRDefault="00214409" w:rsidP="00214409">
      <w:pPr>
        <w:spacing w:line="259" w:lineRule="auto"/>
        <w:jc w:val="both"/>
        <w:rPr>
          <w:sz w:val="26"/>
          <w:szCs w:val="26"/>
        </w:rPr>
      </w:pPr>
    </w:p>
    <w:p w14:paraId="11A1F5F1" w14:textId="77777777" w:rsidR="00214409" w:rsidRPr="00214409" w:rsidRDefault="00214409" w:rsidP="00214409">
      <w:pPr>
        <w:spacing w:after="36" w:line="259" w:lineRule="auto"/>
        <w:jc w:val="both"/>
        <w:rPr>
          <w:sz w:val="26"/>
          <w:szCs w:val="26"/>
        </w:rPr>
      </w:pPr>
      <w:r w:rsidRPr="00214409">
        <w:rPr>
          <w:sz w:val="26"/>
          <w:szCs w:val="26"/>
        </w:rPr>
        <w:t xml:space="preserve"> </w:t>
      </w:r>
      <w:r w:rsidRPr="00214409">
        <w:rPr>
          <w:sz w:val="26"/>
          <w:szCs w:val="26"/>
        </w:rPr>
        <w:br w:type="page"/>
      </w:r>
    </w:p>
    <w:p w14:paraId="0D64E1EA" w14:textId="77777777" w:rsidR="00214409" w:rsidRPr="00214409" w:rsidRDefault="00214409" w:rsidP="00214409">
      <w:pPr>
        <w:ind w:left="5670" w:right="-7" w:hanging="11"/>
        <w:jc w:val="both"/>
        <w:rPr>
          <w:sz w:val="26"/>
          <w:szCs w:val="26"/>
        </w:rPr>
      </w:pPr>
      <w:r w:rsidRPr="00214409">
        <w:rPr>
          <w:sz w:val="26"/>
          <w:szCs w:val="26"/>
        </w:rPr>
        <w:lastRenderedPageBreak/>
        <w:t xml:space="preserve">Приложение 2 </w:t>
      </w:r>
    </w:p>
    <w:p w14:paraId="723B8CCC" w14:textId="77777777" w:rsidR="00214409" w:rsidRPr="00214409" w:rsidRDefault="00214409" w:rsidP="00214409">
      <w:pPr>
        <w:ind w:left="5670" w:right="-7"/>
        <w:jc w:val="both"/>
        <w:rPr>
          <w:sz w:val="26"/>
          <w:szCs w:val="26"/>
        </w:rPr>
      </w:pPr>
      <w:r w:rsidRPr="00214409">
        <w:rPr>
          <w:sz w:val="26"/>
          <w:szCs w:val="26"/>
        </w:rPr>
        <w:t>к Положению о предоставлении скидок по оплате обучения студентам образовательной программы высшего образования – программы магистратуры «Финансы» по направлению подготовки 38.04.08 «Финансы и кредит», поступившим на обучение в 2021 году</w:t>
      </w:r>
    </w:p>
    <w:p w14:paraId="71955030" w14:textId="77777777" w:rsidR="00214409" w:rsidRPr="00214409" w:rsidRDefault="00214409" w:rsidP="00214409">
      <w:pPr>
        <w:ind w:left="1715"/>
        <w:jc w:val="both"/>
        <w:rPr>
          <w:sz w:val="26"/>
          <w:szCs w:val="26"/>
        </w:rPr>
      </w:pPr>
      <w:r w:rsidRPr="00214409">
        <w:rPr>
          <w:sz w:val="26"/>
          <w:szCs w:val="26"/>
        </w:rPr>
        <w:t xml:space="preserve"> </w:t>
      </w:r>
    </w:p>
    <w:p w14:paraId="083238CD" w14:textId="77777777" w:rsidR="00214409" w:rsidRPr="00214409" w:rsidRDefault="00214409" w:rsidP="00214409">
      <w:pPr>
        <w:ind w:left="1715"/>
        <w:jc w:val="both"/>
        <w:rPr>
          <w:sz w:val="26"/>
          <w:szCs w:val="26"/>
        </w:rPr>
      </w:pPr>
      <w:r w:rsidRPr="00214409">
        <w:rPr>
          <w:sz w:val="26"/>
          <w:szCs w:val="26"/>
        </w:rPr>
        <w:t xml:space="preserve"> </w:t>
      </w:r>
    </w:p>
    <w:p w14:paraId="09B9D197" w14:textId="77777777" w:rsidR="00214409" w:rsidRDefault="00214409" w:rsidP="00214409">
      <w:pPr>
        <w:pStyle w:val="1"/>
        <w:ind w:left="125" w:right="9"/>
      </w:pPr>
      <w:r w:rsidRPr="00214409">
        <w:t>Перечень стран по</w:t>
      </w:r>
      <w:r>
        <w:t>стоянного проживания студентов,</w:t>
      </w:r>
    </w:p>
    <w:p w14:paraId="38AA3B6A" w14:textId="77777777" w:rsidR="00214409" w:rsidRDefault="00214409" w:rsidP="00214409">
      <w:pPr>
        <w:pStyle w:val="1"/>
        <w:ind w:left="125" w:right="9"/>
      </w:pPr>
      <w:r w:rsidRPr="00214409">
        <w:t>обучающихся на программе «Финансы</w:t>
      </w:r>
      <w:r>
        <w:t>»,</w:t>
      </w:r>
    </w:p>
    <w:p w14:paraId="75B615C4" w14:textId="7042A00C" w:rsidR="00214409" w:rsidRPr="00214409" w:rsidRDefault="00214409" w:rsidP="00214409">
      <w:pPr>
        <w:pStyle w:val="1"/>
        <w:ind w:left="125" w:right="9"/>
      </w:pPr>
      <w:r w:rsidRPr="00214409">
        <w:t xml:space="preserve">которым предоставляется скидка в соответствии с пунктом </w:t>
      </w:r>
      <w:r w:rsidR="00F20CD8">
        <w:t>6</w:t>
      </w:r>
      <w:r w:rsidRPr="00214409">
        <w:t>.1 Положения</w:t>
      </w:r>
    </w:p>
    <w:p w14:paraId="656DEC3F" w14:textId="77777777" w:rsidR="003D2E56" w:rsidRPr="00214409" w:rsidRDefault="003D2E56" w:rsidP="00214409">
      <w:pPr>
        <w:pStyle w:val="a3"/>
        <w:ind w:left="0"/>
        <w:jc w:val="both"/>
        <w:rPr>
          <w:b/>
        </w:rPr>
      </w:pPr>
    </w:p>
    <w:p w14:paraId="450D2A64" w14:textId="77777777" w:rsidR="003D2E56" w:rsidRPr="00214409" w:rsidRDefault="003D2E56" w:rsidP="00214409">
      <w:pPr>
        <w:pStyle w:val="a3"/>
        <w:spacing w:before="10"/>
        <w:ind w:left="0"/>
        <w:jc w:val="both"/>
        <w:rPr>
          <w:b/>
        </w:rPr>
      </w:pPr>
    </w:p>
    <w:p w14:paraId="252021AF" w14:textId="77777777" w:rsidR="003D2E56" w:rsidRPr="00214409" w:rsidRDefault="003D2E56" w:rsidP="00214409">
      <w:pPr>
        <w:jc w:val="both"/>
        <w:rPr>
          <w:sz w:val="26"/>
          <w:szCs w:val="26"/>
        </w:rPr>
        <w:sectPr w:rsidR="003D2E56" w:rsidRPr="00214409" w:rsidSect="003C4BA5">
          <w:headerReference w:type="default" r:id="rId7"/>
          <w:footerReference w:type="default" r:id="rId8"/>
          <w:type w:val="continuous"/>
          <w:pgSz w:w="11900" w:h="16840"/>
          <w:pgMar w:top="980" w:right="1268" w:bottom="1180" w:left="1360" w:header="709" w:footer="990" w:gutter="0"/>
          <w:cols w:space="720"/>
          <w:titlePg/>
          <w:docGrid w:linePitch="299"/>
        </w:sectPr>
      </w:pPr>
    </w:p>
    <w:p w14:paraId="5CB90ADE" w14:textId="77777777" w:rsidR="003D2E56" w:rsidRPr="00214409" w:rsidRDefault="00496894" w:rsidP="00214409">
      <w:pPr>
        <w:pStyle w:val="a3"/>
        <w:spacing w:before="88"/>
        <w:ind w:right="1522"/>
        <w:jc w:val="both"/>
      </w:pPr>
      <w:r w:rsidRPr="00214409">
        <w:t>Албания Алжир Ангола</w:t>
      </w:r>
    </w:p>
    <w:p w14:paraId="41E2CDC0" w14:textId="77777777" w:rsidR="003D2E56" w:rsidRPr="00214409" w:rsidRDefault="00496894" w:rsidP="00214409">
      <w:pPr>
        <w:pStyle w:val="a3"/>
        <w:spacing w:before="1"/>
        <w:ind w:right="380"/>
        <w:jc w:val="both"/>
      </w:pPr>
      <w:r w:rsidRPr="00214409">
        <w:t xml:space="preserve">Антигуа и </w:t>
      </w:r>
      <w:proofErr w:type="spellStart"/>
      <w:r w:rsidRPr="00214409">
        <w:t>Барбуда</w:t>
      </w:r>
      <w:proofErr w:type="spellEnd"/>
      <w:r w:rsidRPr="00214409">
        <w:t xml:space="preserve"> Аргентина</w:t>
      </w:r>
    </w:p>
    <w:p w14:paraId="34FC1631" w14:textId="77777777" w:rsidR="003D2E56" w:rsidRPr="00214409" w:rsidRDefault="00496894" w:rsidP="00214409">
      <w:pPr>
        <w:pStyle w:val="a3"/>
        <w:ind w:right="1163"/>
        <w:jc w:val="both"/>
      </w:pPr>
      <w:r w:rsidRPr="00214409">
        <w:t>Аруба Афганистан Багамы Бангладеш Барбадос Бахрейн Белиз Бенин Болгария Боливия</w:t>
      </w:r>
    </w:p>
    <w:p w14:paraId="45EC2EAA" w14:textId="77777777" w:rsidR="003D2E56" w:rsidRPr="00214409" w:rsidRDefault="00496894" w:rsidP="00214409">
      <w:pPr>
        <w:pStyle w:val="a3"/>
        <w:ind w:right="20"/>
        <w:jc w:val="both"/>
      </w:pPr>
      <w:r w:rsidRPr="00214409">
        <w:t>Босния и Герцеговина Ботсвана</w:t>
      </w:r>
    </w:p>
    <w:p w14:paraId="10C719EF" w14:textId="77777777" w:rsidR="003D2E56" w:rsidRPr="00214409" w:rsidRDefault="00496894" w:rsidP="00214409">
      <w:pPr>
        <w:pStyle w:val="a3"/>
        <w:ind w:right="920"/>
        <w:jc w:val="both"/>
      </w:pPr>
      <w:r w:rsidRPr="00214409">
        <w:t>Бразилия Бруней Буркина-Фасо Бурунди Бутан Вануату Венгрия Венесуэла</w:t>
      </w:r>
    </w:p>
    <w:p w14:paraId="413AA810" w14:textId="77777777" w:rsidR="003D2E56" w:rsidRPr="00214409" w:rsidRDefault="00496894" w:rsidP="00214409">
      <w:pPr>
        <w:pStyle w:val="a3"/>
        <w:ind w:right="452"/>
        <w:jc w:val="both"/>
      </w:pPr>
      <w:r w:rsidRPr="00214409">
        <w:t>Восточный Тимор Вьетнам</w:t>
      </w:r>
    </w:p>
    <w:p w14:paraId="024E372C" w14:textId="77777777" w:rsidR="003D2E56" w:rsidRPr="00214409" w:rsidRDefault="00496894" w:rsidP="00214409">
      <w:pPr>
        <w:pStyle w:val="a3"/>
        <w:spacing w:before="1"/>
        <w:jc w:val="both"/>
      </w:pPr>
      <w:r w:rsidRPr="00214409">
        <w:t>Габон</w:t>
      </w:r>
    </w:p>
    <w:p w14:paraId="0DA73FCB" w14:textId="77777777" w:rsidR="003D2E56" w:rsidRPr="00214409" w:rsidRDefault="00496894" w:rsidP="00214409">
      <w:pPr>
        <w:pStyle w:val="a3"/>
        <w:spacing w:before="88"/>
        <w:ind w:right="1512"/>
        <w:jc w:val="both"/>
      </w:pPr>
      <w:r w:rsidRPr="00214409">
        <w:br w:type="column"/>
      </w:r>
      <w:r w:rsidRPr="00214409">
        <w:t>Гаити Гайана Гамбия Гана Гватемала</w:t>
      </w:r>
    </w:p>
    <w:p w14:paraId="64471A0D" w14:textId="77777777" w:rsidR="003D2E56" w:rsidRPr="00214409" w:rsidRDefault="00496894" w:rsidP="00214409">
      <w:pPr>
        <w:pStyle w:val="a3"/>
        <w:ind w:right="38"/>
        <w:jc w:val="both"/>
      </w:pPr>
      <w:r w:rsidRPr="00214409">
        <w:t>Гвинейская Республика Гвинея-Бисау</w:t>
      </w:r>
    </w:p>
    <w:p w14:paraId="16BF4442" w14:textId="77777777" w:rsidR="003D2E56" w:rsidRPr="00214409" w:rsidRDefault="00496894" w:rsidP="00214409">
      <w:pPr>
        <w:pStyle w:val="a3"/>
        <w:ind w:right="1612"/>
        <w:jc w:val="both"/>
      </w:pPr>
      <w:r w:rsidRPr="00214409">
        <w:t>Гондурас Гренада Грузия</w:t>
      </w:r>
    </w:p>
    <w:p w14:paraId="42AA6228" w14:textId="77777777" w:rsidR="003D2E56" w:rsidRPr="00214409" w:rsidRDefault="00496894" w:rsidP="00214409">
      <w:pPr>
        <w:pStyle w:val="a3"/>
        <w:spacing w:before="1"/>
        <w:ind w:right="638"/>
        <w:jc w:val="both"/>
      </w:pPr>
      <w:r w:rsidRPr="00214409">
        <w:t xml:space="preserve">Демократическая Республика </w:t>
      </w:r>
      <w:r w:rsidRPr="00214409">
        <w:rPr>
          <w:spacing w:val="-3"/>
        </w:rPr>
        <w:t xml:space="preserve">Конго </w:t>
      </w:r>
      <w:r w:rsidRPr="00214409">
        <w:t>Джибути Доминика Доминиканская Республика Египет</w:t>
      </w:r>
    </w:p>
    <w:p w14:paraId="1D846BA1" w14:textId="77777777" w:rsidR="003D2E56" w:rsidRPr="00214409" w:rsidRDefault="00496894" w:rsidP="00214409">
      <w:pPr>
        <w:pStyle w:val="a3"/>
        <w:ind w:right="1449"/>
        <w:jc w:val="both"/>
      </w:pPr>
      <w:r w:rsidRPr="00214409">
        <w:t>Замбия Зимбабве Индия Индонезия Иордания Ирак</w:t>
      </w:r>
    </w:p>
    <w:p w14:paraId="7C21C3D2" w14:textId="77777777" w:rsidR="003D2E56" w:rsidRPr="00214409" w:rsidRDefault="00496894" w:rsidP="00214409">
      <w:pPr>
        <w:pStyle w:val="a3"/>
        <w:ind w:right="1368"/>
        <w:jc w:val="both"/>
      </w:pPr>
      <w:r w:rsidRPr="00214409">
        <w:t>Иран Йемен Кабо-Верде Камбоджа Камерун</w:t>
      </w:r>
    </w:p>
    <w:p w14:paraId="3662424E" w14:textId="2166D52C" w:rsidR="003D2E56" w:rsidRPr="00214409" w:rsidRDefault="00496894" w:rsidP="00214409">
      <w:pPr>
        <w:pStyle w:val="a3"/>
        <w:spacing w:before="88"/>
        <w:ind w:right="1722"/>
        <w:jc w:val="both"/>
      </w:pPr>
      <w:r w:rsidRPr="00214409">
        <w:br w:type="column"/>
      </w:r>
      <w:r w:rsidRPr="00214409">
        <w:t>Катар Кения Кирибати Китай Колумбия</w:t>
      </w:r>
    </w:p>
    <w:p w14:paraId="72967D47" w14:textId="77777777" w:rsidR="003D2E56" w:rsidRPr="00214409" w:rsidRDefault="00496894" w:rsidP="00214409">
      <w:pPr>
        <w:pStyle w:val="a3"/>
        <w:spacing w:line="242" w:lineRule="auto"/>
        <w:ind w:right="708"/>
        <w:jc w:val="both"/>
      </w:pPr>
      <w:r w:rsidRPr="00214409">
        <w:t>Коморские</w:t>
      </w:r>
      <w:r w:rsidRPr="00214409">
        <w:rPr>
          <w:spacing w:val="-14"/>
        </w:rPr>
        <w:t xml:space="preserve"> </w:t>
      </w:r>
      <w:r w:rsidRPr="00214409">
        <w:t>острова Косово</w:t>
      </w:r>
    </w:p>
    <w:p w14:paraId="12510FEC" w14:textId="77777777" w:rsidR="003D2E56" w:rsidRPr="00214409" w:rsidRDefault="00496894" w:rsidP="00214409">
      <w:pPr>
        <w:pStyle w:val="a3"/>
        <w:ind w:right="1490"/>
        <w:jc w:val="both"/>
      </w:pPr>
      <w:r w:rsidRPr="00214409">
        <w:t>Коста-Рика Кот-д'Ивуар Куба Кувейт</w:t>
      </w:r>
    </w:p>
    <w:p w14:paraId="4ADC7F6A" w14:textId="77777777" w:rsidR="003D2E56" w:rsidRPr="00214409" w:rsidRDefault="00496894" w:rsidP="00214409">
      <w:pPr>
        <w:pStyle w:val="a3"/>
        <w:ind w:right="1098"/>
        <w:jc w:val="both"/>
      </w:pPr>
      <w:r w:rsidRPr="00214409">
        <w:t xml:space="preserve">Лаосский </w:t>
      </w:r>
      <w:r w:rsidRPr="00214409">
        <w:rPr>
          <w:spacing w:val="-3"/>
        </w:rPr>
        <w:t xml:space="preserve">П.Д.Р </w:t>
      </w:r>
      <w:r w:rsidRPr="00214409">
        <w:t>Лесото Либерия</w:t>
      </w:r>
    </w:p>
    <w:p w14:paraId="0810E592" w14:textId="77777777" w:rsidR="003D2E56" w:rsidRPr="00214409" w:rsidRDefault="00496894" w:rsidP="00214409">
      <w:pPr>
        <w:pStyle w:val="a3"/>
        <w:ind w:right="1475"/>
        <w:jc w:val="both"/>
      </w:pPr>
      <w:r w:rsidRPr="00214409">
        <w:t>Ливан Ливия Маврикий Мавритания Мадагаскар Малави Малайзия Мали Мальдивы Марокко</w:t>
      </w:r>
    </w:p>
    <w:p w14:paraId="0B43C046" w14:textId="77777777" w:rsidR="003D2E56" w:rsidRPr="00214409" w:rsidRDefault="00496894" w:rsidP="00214409">
      <w:pPr>
        <w:pStyle w:val="a3"/>
        <w:ind w:right="439"/>
        <w:jc w:val="both"/>
      </w:pPr>
      <w:r w:rsidRPr="00214409">
        <w:t>Маршалловы острова Мексика</w:t>
      </w:r>
    </w:p>
    <w:p w14:paraId="4133F3AE" w14:textId="77777777" w:rsidR="003D2E56" w:rsidRPr="00214409" w:rsidRDefault="00496894" w:rsidP="00214409">
      <w:pPr>
        <w:pStyle w:val="a3"/>
        <w:jc w:val="both"/>
      </w:pPr>
      <w:r w:rsidRPr="00214409">
        <w:t>Мозамбик</w:t>
      </w:r>
    </w:p>
    <w:p w14:paraId="0118212C" w14:textId="77777777" w:rsidR="003D2E56" w:rsidRPr="00214409" w:rsidRDefault="003D2E56" w:rsidP="00214409">
      <w:pPr>
        <w:jc w:val="both"/>
        <w:rPr>
          <w:sz w:val="26"/>
          <w:szCs w:val="26"/>
        </w:rPr>
        <w:sectPr w:rsidR="003D2E56" w:rsidRPr="00214409" w:rsidSect="00214409">
          <w:type w:val="continuous"/>
          <w:pgSz w:w="11900" w:h="16840"/>
          <w:pgMar w:top="1360" w:right="1268" w:bottom="1220" w:left="1360" w:header="720" w:footer="720" w:gutter="0"/>
          <w:cols w:num="3" w:space="720" w:equalWidth="0">
            <w:col w:w="2624" w:space="847"/>
            <w:col w:w="2793" w:space="677"/>
            <w:col w:w="2979"/>
          </w:cols>
        </w:sectPr>
      </w:pPr>
    </w:p>
    <w:p w14:paraId="15BD48FD" w14:textId="77777777" w:rsidR="003D2E56" w:rsidRPr="00214409" w:rsidRDefault="00496894" w:rsidP="00214409">
      <w:pPr>
        <w:pStyle w:val="a3"/>
        <w:spacing w:before="59"/>
        <w:ind w:right="1582"/>
        <w:jc w:val="both"/>
      </w:pPr>
      <w:r w:rsidRPr="00214409">
        <w:lastRenderedPageBreak/>
        <w:t>Монголия Мьянма Намибия Науру Непал Нигер Нигерия Никарагуа</w:t>
      </w:r>
    </w:p>
    <w:p w14:paraId="19A5C7A3" w14:textId="77777777" w:rsidR="003D2E56" w:rsidRPr="00214409" w:rsidRDefault="00496894" w:rsidP="00214409">
      <w:pPr>
        <w:pStyle w:val="a3"/>
        <w:ind w:right="613"/>
        <w:jc w:val="both"/>
      </w:pPr>
      <w:r w:rsidRPr="00214409">
        <w:t>Объединенные Арабские Эмираты Оман</w:t>
      </w:r>
    </w:p>
    <w:p w14:paraId="07E88043" w14:textId="77777777" w:rsidR="003D2E56" w:rsidRPr="00214409" w:rsidRDefault="00496894" w:rsidP="00214409">
      <w:pPr>
        <w:pStyle w:val="a3"/>
        <w:ind w:right="1696"/>
        <w:jc w:val="both"/>
      </w:pPr>
      <w:r w:rsidRPr="00214409">
        <w:t>Пакистан Палау Панама</w:t>
      </w:r>
    </w:p>
    <w:p w14:paraId="7D8D4378" w14:textId="77777777" w:rsidR="003D2E56" w:rsidRPr="00214409" w:rsidRDefault="00496894" w:rsidP="00214409">
      <w:pPr>
        <w:pStyle w:val="a3"/>
        <w:ind w:right="317"/>
        <w:jc w:val="both"/>
      </w:pPr>
      <w:r w:rsidRPr="00214409">
        <w:t>Папуа - Новая Гвинея Парагвай</w:t>
      </w:r>
    </w:p>
    <w:p w14:paraId="2F6252D6" w14:textId="77777777" w:rsidR="003D2E56" w:rsidRPr="00214409" w:rsidRDefault="00496894" w:rsidP="00214409">
      <w:pPr>
        <w:pStyle w:val="a3"/>
        <w:spacing w:line="242" w:lineRule="auto"/>
        <w:ind w:right="1867"/>
        <w:jc w:val="both"/>
      </w:pPr>
      <w:r w:rsidRPr="00214409">
        <w:t>Перу Польша</w:t>
      </w:r>
    </w:p>
    <w:p w14:paraId="6A109DC0" w14:textId="77777777" w:rsidR="003D2E56" w:rsidRPr="00214409" w:rsidRDefault="00496894" w:rsidP="00214409">
      <w:pPr>
        <w:pStyle w:val="a3"/>
        <w:jc w:val="both"/>
      </w:pPr>
      <w:r w:rsidRPr="00214409">
        <w:t xml:space="preserve">Республика Конго </w:t>
      </w:r>
      <w:r w:rsidRPr="00214409">
        <w:rPr>
          <w:w w:val="95"/>
        </w:rPr>
        <w:t xml:space="preserve">Центральноафриканская </w:t>
      </w:r>
      <w:r w:rsidRPr="00214409">
        <w:t>Республика</w:t>
      </w:r>
    </w:p>
    <w:p w14:paraId="1A80CFEE" w14:textId="77777777" w:rsidR="003D2E56" w:rsidRPr="00214409" w:rsidRDefault="00496894" w:rsidP="00214409">
      <w:pPr>
        <w:pStyle w:val="a3"/>
        <w:ind w:right="1581"/>
        <w:jc w:val="both"/>
      </w:pPr>
      <w:r w:rsidRPr="00214409">
        <w:t>Чад Руанда Румыния Сальвадор</w:t>
      </w:r>
    </w:p>
    <w:p w14:paraId="5AB596A1" w14:textId="77777777" w:rsidR="003D2E56" w:rsidRPr="00214409" w:rsidRDefault="00496894" w:rsidP="00214409">
      <w:pPr>
        <w:pStyle w:val="a3"/>
        <w:spacing w:before="59" w:line="298" w:lineRule="exact"/>
        <w:jc w:val="both"/>
      </w:pPr>
      <w:r w:rsidRPr="00214409">
        <w:br w:type="column"/>
      </w:r>
      <w:r w:rsidRPr="00214409">
        <w:t>Самоа</w:t>
      </w:r>
    </w:p>
    <w:p w14:paraId="03608F09" w14:textId="77777777" w:rsidR="003D2E56" w:rsidRPr="00214409" w:rsidRDefault="00496894" w:rsidP="00214409">
      <w:pPr>
        <w:pStyle w:val="a3"/>
        <w:ind w:right="20"/>
        <w:jc w:val="both"/>
      </w:pPr>
      <w:r w:rsidRPr="00214409">
        <w:t>Сан-Томе и Принсипи Саудовская Аравия Северная Македония Сейшельские острова Сенегал</w:t>
      </w:r>
    </w:p>
    <w:p w14:paraId="2A5BF901" w14:textId="77777777" w:rsidR="003D2E56" w:rsidRPr="00214409" w:rsidRDefault="00496894" w:rsidP="00214409">
      <w:pPr>
        <w:pStyle w:val="a3"/>
        <w:spacing w:line="242" w:lineRule="auto"/>
        <w:ind w:right="734"/>
        <w:jc w:val="both"/>
      </w:pPr>
      <w:r w:rsidRPr="00214409">
        <w:t>Сент-Винсент и Гренадины</w:t>
      </w:r>
    </w:p>
    <w:p w14:paraId="256C5FB3" w14:textId="77777777" w:rsidR="003D2E56" w:rsidRPr="00214409" w:rsidRDefault="00496894" w:rsidP="00214409">
      <w:pPr>
        <w:pStyle w:val="a3"/>
        <w:ind w:right="399"/>
        <w:jc w:val="both"/>
      </w:pPr>
      <w:proofErr w:type="spellStart"/>
      <w:r w:rsidRPr="00214409">
        <w:t>Сент</w:t>
      </w:r>
      <w:proofErr w:type="spellEnd"/>
      <w:r w:rsidRPr="00214409">
        <w:t xml:space="preserve">-Китс и </w:t>
      </w:r>
      <w:r w:rsidRPr="00214409">
        <w:rPr>
          <w:spacing w:val="-3"/>
        </w:rPr>
        <w:t xml:space="preserve">Невис </w:t>
      </w:r>
      <w:r w:rsidRPr="00214409">
        <w:t>Сент-Люсия Сербия</w:t>
      </w:r>
    </w:p>
    <w:p w14:paraId="49A022AE" w14:textId="77777777" w:rsidR="003D2E56" w:rsidRPr="00214409" w:rsidRDefault="00496894" w:rsidP="00214409">
      <w:pPr>
        <w:pStyle w:val="a3"/>
        <w:spacing w:line="298" w:lineRule="exact"/>
        <w:jc w:val="both"/>
      </w:pPr>
      <w:r w:rsidRPr="00214409">
        <w:t>Сирия</w:t>
      </w:r>
    </w:p>
    <w:p w14:paraId="1F5F4015" w14:textId="77777777" w:rsidR="003D2E56" w:rsidRPr="00214409" w:rsidRDefault="00496894" w:rsidP="00214409">
      <w:pPr>
        <w:pStyle w:val="a3"/>
        <w:ind w:right="155"/>
        <w:jc w:val="both"/>
      </w:pPr>
      <w:r w:rsidRPr="00214409">
        <w:t>Соломоновы острова Сомали</w:t>
      </w:r>
    </w:p>
    <w:p w14:paraId="242A3B6C" w14:textId="77777777" w:rsidR="003D2E56" w:rsidRPr="00214409" w:rsidRDefault="00496894" w:rsidP="00214409">
      <w:pPr>
        <w:pStyle w:val="a3"/>
        <w:ind w:right="973"/>
        <w:jc w:val="both"/>
      </w:pPr>
      <w:r w:rsidRPr="00214409">
        <w:t>Судан Суринам Сьерра-Леоне Таиланд Танзания Того</w:t>
      </w:r>
    </w:p>
    <w:p w14:paraId="03367741" w14:textId="77777777" w:rsidR="003D2E56" w:rsidRPr="00214409" w:rsidRDefault="00496894" w:rsidP="00214409">
      <w:pPr>
        <w:pStyle w:val="a3"/>
        <w:spacing w:line="296" w:lineRule="exact"/>
        <w:jc w:val="both"/>
      </w:pPr>
      <w:r w:rsidRPr="00214409">
        <w:t>Тонга</w:t>
      </w:r>
    </w:p>
    <w:p w14:paraId="5B89A3FF" w14:textId="77777777" w:rsidR="003D2E56" w:rsidRPr="00214409" w:rsidRDefault="00496894" w:rsidP="00214409">
      <w:pPr>
        <w:pStyle w:val="a3"/>
        <w:ind w:right="373"/>
        <w:jc w:val="both"/>
      </w:pPr>
      <w:r w:rsidRPr="00214409">
        <w:t>Тринидад и Тобаго Тувалу</w:t>
      </w:r>
    </w:p>
    <w:p w14:paraId="4A654DFF" w14:textId="77777777" w:rsidR="003D2E56" w:rsidRPr="00214409" w:rsidRDefault="00496894" w:rsidP="00214409">
      <w:pPr>
        <w:pStyle w:val="a3"/>
        <w:spacing w:line="242" w:lineRule="auto"/>
        <w:ind w:right="915"/>
        <w:jc w:val="both"/>
      </w:pPr>
      <w:r w:rsidRPr="00214409">
        <w:t>Тунис Туркменистан</w:t>
      </w:r>
    </w:p>
    <w:p w14:paraId="2B6E10BF" w14:textId="77777777" w:rsidR="003D2E56" w:rsidRPr="00214409" w:rsidRDefault="00496894" w:rsidP="00214409">
      <w:pPr>
        <w:pStyle w:val="a3"/>
        <w:spacing w:before="59"/>
        <w:ind w:right="1891"/>
        <w:jc w:val="both"/>
      </w:pPr>
      <w:r w:rsidRPr="00214409">
        <w:br w:type="column"/>
      </w:r>
      <w:r w:rsidRPr="00214409">
        <w:t>Турция Уганда Украина Уругвай</w:t>
      </w:r>
    </w:p>
    <w:p w14:paraId="38853273" w14:textId="77777777" w:rsidR="003D2E56" w:rsidRPr="00214409" w:rsidRDefault="00496894" w:rsidP="00214409">
      <w:pPr>
        <w:pStyle w:val="a3"/>
        <w:ind w:right="377"/>
        <w:jc w:val="both"/>
      </w:pPr>
      <w:r w:rsidRPr="00214409">
        <w:t>Федеративные Штаты Микронезии</w:t>
      </w:r>
    </w:p>
    <w:p w14:paraId="68ED2F0E" w14:textId="77777777" w:rsidR="003D2E56" w:rsidRPr="00214409" w:rsidRDefault="00496894" w:rsidP="00214409">
      <w:pPr>
        <w:pStyle w:val="a3"/>
        <w:ind w:right="1376"/>
        <w:jc w:val="both"/>
      </w:pPr>
      <w:r w:rsidRPr="00214409">
        <w:t xml:space="preserve">Фиджи Филиппины Хорватия </w:t>
      </w:r>
      <w:proofErr w:type="gramStart"/>
      <w:r w:rsidRPr="00214409">
        <w:t xml:space="preserve">Центрально- </w:t>
      </w:r>
      <w:r w:rsidRPr="00214409">
        <w:rPr>
          <w:w w:val="95"/>
        </w:rPr>
        <w:t>Африканская</w:t>
      </w:r>
      <w:proofErr w:type="gramEnd"/>
      <w:r w:rsidRPr="00214409">
        <w:rPr>
          <w:w w:val="95"/>
        </w:rPr>
        <w:t xml:space="preserve"> </w:t>
      </w:r>
      <w:r w:rsidRPr="00214409">
        <w:t>Республика Черногория Чили</w:t>
      </w:r>
    </w:p>
    <w:p w14:paraId="6E331EA6" w14:textId="77777777" w:rsidR="003D2E56" w:rsidRPr="00214409" w:rsidRDefault="00496894" w:rsidP="00214409">
      <w:pPr>
        <w:pStyle w:val="a3"/>
        <w:ind w:right="1550"/>
        <w:jc w:val="both"/>
      </w:pPr>
      <w:r w:rsidRPr="00214409">
        <w:t>Шри-Ланка Эквадор</w:t>
      </w:r>
    </w:p>
    <w:p w14:paraId="3A2BBC18" w14:textId="77777777" w:rsidR="003D2E56" w:rsidRPr="00214409" w:rsidRDefault="00496894" w:rsidP="00214409">
      <w:pPr>
        <w:pStyle w:val="a3"/>
        <w:spacing w:line="242" w:lineRule="auto"/>
        <w:ind w:right="209"/>
        <w:jc w:val="both"/>
      </w:pPr>
      <w:r w:rsidRPr="00214409">
        <w:t>Экваториальная</w:t>
      </w:r>
      <w:r w:rsidRPr="00214409">
        <w:rPr>
          <w:spacing w:val="-7"/>
        </w:rPr>
        <w:t xml:space="preserve"> </w:t>
      </w:r>
      <w:r w:rsidRPr="00214409">
        <w:t>Гвинея Эритрея</w:t>
      </w:r>
    </w:p>
    <w:p w14:paraId="3ADBACE0" w14:textId="77777777" w:rsidR="003D2E56" w:rsidRPr="00214409" w:rsidRDefault="00496894" w:rsidP="00214409">
      <w:pPr>
        <w:pStyle w:val="a3"/>
        <w:ind w:right="1784"/>
        <w:jc w:val="both"/>
      </w:pPr>
      <w:proofErr w:type="spellStart"/>
      <w:r w:rsidRPr="00214409">
        <w:t>Эсватини</w:t>
      </w:r>
      <w:proofErr w:type="spellEnd"/>
      <w:r w:rsidRPr="00214409">
        <w:t xml:space="preserve"> Эфиопия</w:t>
      </w:r>
    </w:p>
    <w:p w14:paraId="1883E425" w14:textId="77777777" w:rsidR="003D2E56" w:rsidRPr="00214409" w:rsidRDefault="00496894" w:rsidP="00214409">
      <w:pPr>
        <w:pStyle w:val="a3"/>
        <w:spacing w:line="242" w:lineRule="auto"/>
        <w:ind w:right="439"/>
        <w:jc w:val="both"/>
      </w:pPr>
      <w:r w:rsidRPr="00214409">
        <w:rPr>
          <w:w w:val="95"/>
        </w:rPr>
        <w:t xml:space="preserve">Южно-Африканская </w:t>
      </w:r>
      <w:r w:rsidRPr="00214409">
        <w:t>Республика</w:t>
      </w:r>
    </w:p>
    <w:p w14:paraId="16D41FF5" w14:textId="77777777" w:rsidR="003D2E56" w:rsidRPr="00214409" w:rsidRDefault="00496894" w:rsidP="00214409">
      <w:pPr>
        <w:pStyle w:val="a3"/>
        <w:ind w:right="1185"/>
        <w:jc w:val="both"/>
      </w:pPr>
      <w:r w:rsidRPr="00214409">
        <w:t>Южный Судан Ямайка</w:t>
      </w:r>
    </w:p>
    <w:p w14:paraId="62DABC8A" w14:textId="77777777" w:rsidR="003D2E56" w:rsidRPr="00214409" w:rsidRDefault="003D2E56" w:rsidP="00214409">
      <w:pPr>
        <w:jc w:val="both"/>
        <w:rPr>
          <w:sz w:val="26"/>
          <w:szCs w:val="26"/>
        </w:rPr>
        <w:sectPr w:rsidR="003D2E56" w:rsidRPr="00214409" w:rsidSect="00214409">
          <w:pgSz w:w="11900" w:h="16840"/>
          <w:pgMar w:top="980" w:right="1268" w:bottom="1240" w:left="1360" w:header="0" w:footer="990" w:gutter="0"/>
          <w:cols w:num="3" w:space="720" w:equalWidth="0">
            <w:col w:w="2887" w:space="583"/>
            <w:col w:w="2640" w:space="831"/>
            <w:col w:w="2979"/>
          </w:cols>
        </w:sectPr>
      </w:pPr>
    </w:p>
    <w:p w14:paraId="7C7FDF5C" w14:textId="77777777" w:rsidR="00814C18" w:rsidRPr="00814C18" w:rsidRDefault="00814C18" w:rsidP="00814C18">
      <w:pPr>
        <w:ind w:left="5670" w:right="51"/>
        <w:rPr>
          <w:sz w:val="26"/>
          <w:szCs w:val="26"/>
        </w:rPr>
      </w:pPr>
      <w:r w:rsidRPr="00814C18">
        <w:rPr>
          <w:sz w:val="26"/>
          <w:szCs w:val="26"/>
        </w:rPr>
        <w:lastRenderedPageBreak/>
        <w:t>Приложение 3</w:t>
      </w:r>
    </w:p>
    <w:p w14:paraId="50A8B578" w14:textId="77777777" w:rsidR="00814C18" w:rsidRPr="00814C18" w:rsidRDefault="00814C18" w:rsidP="003C4BA5">
      <w:pPr>
        <w:ind w:left="5670" w:right="51"/>
        <w:jc w:val="both"/>
        <w:rPr>
          <w:sz w:val="26"/>
          <w:szCs w:val="26"/>
        </w:rPr>
      </w:pPr>
      <w:r w:rsidRPr="00814C18">
        <w:rPr>
          <w:sz w:val="26"/>
          <w:szCs w:val="26"/>
        </w:rPr>
        <w:t>к Положению о предоставлении скидок по оплате обучения студентам образовательной программы высшего образования – программы магистратуры «Финансы» по направлению подготовки 38.04.08 «Финансы и кредит», поступившим на обучение в 2021 году</w:t>
      </w:r>
    </w:p>
    <w:p w14:paraId="7346AFE8" w14:textId="77777777" w:rsidR="00814C18" w:rsidRPr="00814C18" w:rsidRDefault="00814C18" w:rsidP="00814C18">
      <w:pPr>
        <w:ind w:right="43"/>
        <w:jc w:val="right"/>
        <w:rPr>
          <w:sz w:val="26"/>
          <w:szCs w:val="26"/>
        </w:rPr>
      </w:pPr>
      <w:r w:rsidRPr="00814C18">
        <w:rPr>
          <w:i/>
          <w:sz w:val="26"/>
          <w:szCs w:val="26"/>
        </w:rPr>
        <w:t xml:space="preserve"> </w:t>
      </w:r>
    </w:p>
    <w:p w14:paraId="79D74606" w14:textId="77777777" w:rsidR="00814C18" w:rsidRPr="00814C18" w:rsidRDefault="00814C18" w:rsidP="00814C18">
      <w:pPr>
        <w:rPr>
          <w:sz w:val="26"/>
          <w:szCs w:val="26"/>
        </w:rPr>
      </w:pPr>
      <w:r w:rsidRPr="00814C18">
        <w:rPr>
          <w:i/>
          <w:sz w:val="26"/>
          <w:szCs w:val="26"/>
        </w:rPr>
        <w:t xml:space="preserve"> </w:t>
      </w:r>
    </w:p>
    <w:p w14:paraId="52A64000" w14:textId="77777777" w:rsidR="00814C18" w:rsidRDefault="00814C18" w:rsidP="00814C18">
      <w:pPr>
        <w:pStyle w:val="1"/>
        <w:ind w:left="125" w:right="9"/>
      </w:pPr>
      <w:r w:rsidRPr="00814C18">
        <w:t>Перечень стран по</w:t>
      </w:r>
      <w:r>
        <w:t>стоянного проживания студентов,</w:t>
      </w:r>
    </w:p>
    <w:p w14:paraId="4EF22886" w14:textId="77777777" w:rsidR="00814C18" w:rsidRDefault="00814C18" w:rsidP="00814C18">
      <w:pPr>
        <w:pStyle w:val="1"/>
        <w:ind w:left="125" w:right="9"/>
      </w:pPr>
      <w:r w:rsidRPr="00814C18">
        <w:t>обучающихся на программе «Финансы</w:t>
      </w:r>
      <w:r>
        <w:t>»,</w:t>
      </w:r>
    </w:p>
    <w:p w14:paraId="3B09856E" w14:textId="0AB225C4" w:rsidR="00814C18" w:rsidRPr="00814C18" w:rsidRDefault="00814C18" w:rsidP="00814C18">
      <w:pPr>
        <w:pStyle w:val="1"/>
        <w:ind w:left="125" w:right="9"/>
      </w:pPr>
      <w:r w:rsidRPr="00814C18">
        <w:t xml:space="preserve">которым предоставляется скидка в соответствии с пунктом </w:t>
      </w:r>
      <w:r w:rsidR="00F20CD8">
        <w:t>6</w:t>
      </w:r>
      <w:r w:rsidRPr="00814C18">
        <w:t xml:space="preserve">.2 Положения </w:t>
      </w:r>
    </w:p>
    <w:p w14:paraId="7750A440" w14:textId="77777777" w:rsidR="003D2E56" w:rsidRPr="00814C18" w:rsidRDefault="003D2E56" w:rsidP="00214409">
      <w:pPr>
        <w:pStyle w:val="a3"/>
        <w:ind w:left="0"/>
        <w:jc w:val="both"/>
        <w:rPr>
          <w:b/>
        </w:rPr>
      </w:pPr>
    </w:p>
    <w:p w14:paraId="6BBA1C8A" w14:textId="77777777" w:rsidR="003D2E56" w:rsidRPr="00814C18" w:rsidRDefault="003D2E56" w:rsidP="00214409">
      <w:pPr>
        <w:pStyle w:val="a3"/>
        <w:ind w:left="0"/>
        <w:jc w:val="both"/>
        <w:rPr>
          <w:b/>
        </w:rPr>
      </w:pPr>
    </w:p>
    <w:p w14:paraId="5DE5CC8C" w14:textId="77777777" w:rsidR="00814C18" w:rsidRPr="00814C18" w:rsidRDefault="00814C18" w:rsidP="003C4BA5">
      <w:pPr>
        <w:rPr>
          <w:sz w:val="26"/>
          <w:szCs w:val="26"/>
        </w:rPr>
      </w:pPr>
      <w:r w:rsidRPr="00814C18">
        <w:rPr>
          <w:sz w:val="26"/>
          <w:szCs w:val="26"/>
        </w:rPr>
        <w:t>Азербайджанская Республика</w:t>
      </w:r>
    </w:p>
    <w:p w14:paraId="53E4FEC9" w14:textId="77777777" w:rsidR="00814C18" w:rsidRPr="00814C18" w:rsidRDefault="00814C18" w:rsidP="003C4BA5">
      <w:pPr>
        <w:rPr>
          <w:sz w:val="26"/>
          <w:szCs w:val="26"/>
        </w:rPr>
      </w:pPr>
      <w:r w:rsidRPr="00814C18">
        <w:rPr>
          <w:sz w:val="26"/>
          <w:szCs w:val="26"/>
        </w:rPr>
        <w:t>Республика Армения</w:t>
      </w:r>
    </w:p>
    <w:p w14:paraId="130F3C64" w14:textId="77777777" w:rsidR="00814C18" w:rsidRPr="00814C18" w:rsidRDefault="00814C18" w:rsidP="003C4BA5">
      <w:pPr>
        <w:rPr>
          <w:sz w:val="26"/>
          <w:szCs w:val="26"/>
        </w:rPr>
      </w:pPr>
      <w:r w:rsidRPr="00814C18">
        <w:rPr>
          <w:sz w:val="26"/>
          <w:szCs w:val="26"/>
        </w:rPr>
        <w:t>Республика Беларусь</w:t>
      </w:r>
    </w:p>
    <w:p w14:paraId="4A8C73DC" w14:textId="77777777" w:rsidR="00814C18" w:rsidRPr="00814C18" w:rsidRDefault="00814C18" w:rsidP="003C4BA5">
      <w:pPr>
        <w:rPr>
          <w:sz w:val="26"/>
          <w:szCs w:val="26"/>
        </w:rPr>
      </w:pPr>
      <w:r w:rsidRPr="00814C18">
        <w:rPr>
          <w:sz w:val="26"/>
          <w:szCs w:val="26"/>
        </w:rPr>
        <w:t>Республика Казахстан</w:t>
      </w:r>
    </w:p>
    <w:p w14:paraId="0945AD38" w14:textId="77777777" w:rsidR="00814C18" w:rsidRPr="00814C18" w:rsidRDefault="00814C18" w:rsidP="003C4BA5">
      <w:pPr>
        <w:rPr>
          <w:sz w:val="26"/>
          <w:szCs w:val="26"/>
        </w:rPr>
      </w:pPr>
      <w:r w:rsidRPr="00814C18">
        <w:rPr>
          <w:sz w:val="26"/>
          <w:szCs w:val="26"/>
        </w:rPr>
        <w:t>Киргизская Республика</w:t>
      </w:r>
    </w:p>
    <w:p w14:paraId="5112FF34" w14:textId="77777777" w:rsidR="00814C18" w:rsidRPr="00814C18" w:rsidRDefault="00814C18" w:rsidP="003C4BA5">
      <w:pPr>
        <w:rPr>
          <w:sz w:val="26"/>
          <w:szCs w:val="26"/>
        </w:rPr>
      </w:pPr>
      <w:r w:rsidRPr="00814C18">
        <w:rPr>
          <w:sz w:val="26"/>
          <w:szCs w:val="26"/>
        </w:rPr>
        <w:t>Республика Молдова</w:t>
      </w:r>
    </w:p>
    <w:p w14:paraId="60D56121" w14:textId="77777777" w:rsidR="00814C18" w:rsidRPr="00814C18" w:rsidRDefault="00814C18" w:rsidP="003C4BA5">
      <w:pPr>
        <w:rPr>
          <w:sz w:val="26"/>
          <w:szCs w:val="26"/>
        </w:rPr>
      </w:pPr>
      <w:r w:rsidRPr="00814C18">
        <w:rPr>
          <w:sz w:val="26"/>
          <w:szCs w:val="26"/>
        </w:rPr>
        <w:t>Российская Федерация</w:t>
      </w:r>
    </w:p>
    <w:p w14:paraId="74FC16C3" w14:textId="77777777" w:rsidR="00814C18" w:rsidRPr="00814C18" w:rsidRDefault="00814C18" w:rsidP="003C4BA5">
      <w:pPr>
        <w:rPr>
          <w:sz w:val="26"/>
          <w:szCs w:val="26"/>
        </w:rPr>
      </w:pPr>
      <w:r w:rsidRPr="00814C18">
        <w:rPr>
          <w:sz w:val="26"/>
          <w:szCs w:val="26"/>
        </w:rPr>
        <w:t>Республика Таджикистан</w:t>
      </w:r>
    </w:p>
    <w:p w14:paraId="060226A3" w14:textId="77777777" w:rsidR="00814C18" w:rsidRPr="00814C18" w:rsidRDefault="00814C18" w:rsidP="003C4BA5">
      <w:pPr>
        <w:rPr>
          <w:sz w:val="26"/>
          <w:szCs w:val="26"/>
        </w:rPr>
      </w:pPr>
      <w:r w:rsidRPr="00814C18">
        <w:rPr>
          <w:sz w:val="26"/>
          <w:szCs w:val="26"/>
        </w:rPr>
        <w:t>Республика Узбекистан</w:t>
      </w:r>
    </w:p>
    <w:p w14:paraId="1B90EEFE" w14:textId="77777777" w:rsidR="00814C18" w:rsidRPr="00814C18" w:rsidRDefault="00814C18" w:rsidP="00814C18">
      <w:pPr>
        <w:pStyle w:val="a3"/>
        <w:spacing w:before="235" w:line="276" w:lineRule="auto"/>
        <w:ind w:left="0" w:right="7571"/>
        <w:jc w:val="both"/>
      </w:pPr>
    </w:p>
    <w:sectPr w:rsidR="00814C18" w:rsidRPr="00814C18" w:rsidSect="0021246C">
      <w:pgSz w:w="11900" w:h="16840"/>
      <w:pgMar w:top="1320" w:right="1268" w:bottom="1240" w:left="1360" w:header="0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4570A" w14:textId="77777777" w:rsidR="002B7FE1" w:rsidRDefault="002B7FE1">
      <w:r>
        <w:separator/>
      </w:r>
    </w:p>
  </w:endnote>
  <w:endnote w:type="continuationSeparator" w:id="0">
    <w:p w14:paraId="58399ABB" w14:textId="77777777" w:rsidR="002B7FE1" w:rsidRDefault="002B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421D9" w14:textId="77777777" w:rsidR="003D2E56" w:rsidRDefault="00AF3F1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50624" behindDoc="1" locked="0" layoutInCell="1" allowOverlap="1" wp14:anchorId="79EDDEF4" wp14:editId="358F37D1">
              <wp:simplePos x="0" y="0"/>
              <wp:positionH relativeFrom="page">
                <wp:posOffset>6906895</wp:posOffset>
              </wp:positionH>
              <wp:positionV relativeFrom="page">
                <wp:posOffset>9888855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89D475" w14:textId="36782170" w:rsidR="003D2E56" w:rsidRDefault="003D2E5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DDE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85pt;margin-top:778.65pt;width:12pt;height:15.3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g44yoeAAAAAPAQAADwAA&#10;AAAAAAAAAAAAAAAFBQAAZHJzL2Rvd25yZXYueG1sUEsFBgAAAAAEAAQA8wAAABIGAAAAAA==&#10;" filled="f" stroked="f">
              <v:textbox inset="0,0,0,0">
                <w:txbxContent>
                  <w:p w14:paraId="6A89D475" w14:textId="36782170" w:rsidR="003D2E56" w:rsidRDefault="003D2E56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38C71" w14:textId="77777777" w:rsidR="002B7FE1" w:rsidRDefault="002B7FE1">
      <w:r>
        <w:separator/>
      </w:r>
    </w:p>
  </w:footnote>
  <w:footnote w:type="continuationSeparator" w:id="0">
    <w:p w14:paraId="4DB38E6E" w14:textId="77777777" w:rsidR="002B7FE1" w:rsidRDefault="002B7FE1">
      <w:r>
        <w:continuationSeparator/>
      </w:r>
    </w:p>
  </w:footnote>
  <w:footnote w:id="1">
    <w:p w14:paraId="210D7B45" w14:textId="77777777" w:rsidR="00214409" w:rsidRDefault="00214409" w:rsidP="00214409">
      <w:pPr>
        <w:pStyle w:val="footnotedescription"/>
        <w:spacing w:line="245" w:lineRule="auto"/>
        <w:ind w:left="0" w:right="110"/>
        <w:jc w:val="both"/>
      </w:pPr>
      <w:r>
        <w:rPr>
          <w:rStyle w:val="footnotemark"/>
        </w:rPr>
        <w:footnoteRef/>
      </w:r>
      <w:r>
        <w:t xml:space="preserve"> В рамках реализации Постановления Правительства Российской Федерации от 29.03.2019 № 377 «Об утверждении государственной программы Российской Федерации «Научно-технологическое развитие Российской Федерации», национальной программы «Цифровая экономика Российской Федерации», федерального проекта «Кадры для цифровой экономики». </w:t>
      </w:r>
    </w:p>
  </w:footnote>
  <w:footnote w:id="2">
    <w:p w14:paraId="1D3EBCFE" w14:textId="77777777" w:rsidR="00214409" w:rsidRDefault="00214409" w:rsidP="00214409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https://bitly.su/9vuSH739 </w:t>
      </w:r>
    </w:p>
  </w:footnote>
  <w:footnote w:id="3">
    <w:p w14:paraId="0AE51539" w14:textId="77777777" w:rsidR="00214409" w:rsidRDefault="00214409" w:rsidP="00214409">
      <w:pPr>
        <w:pStyle w:val="a6"/>
        <w:ind w:left="0"/>
      </w:pPr>
      <w:r>
        <w:rPr>
          <w:rStyle w:val="a8"/>
        </w:rPr>
        <w:footnoteRef/>
      </w:r>
      <w:r>
        <w:t xml:space="preserve"> По требованию НИУ ВШЭ студент должен предоставить подтверждающие документы.</w:t>
      </w:r>
    </w:p>
  </w:footnote>
  <w:footnote w:id="4">
    <w:p w14:paraId="116BE0FC" w14:textId="77777777" w:rsidR="00214409" w:rsidRPr="001E48E6" w:rsidRDefault="00214409" w:rsidP="00214409">
      <w:pPr>
        <w:tabs>
          <w:tab w:val="left" w:pos="380"/>
        </w:tabs>
        <w:spacing w:line="0" w:lineRule="atLeast"/>
        <w:rPr>
          <w:color w:val="0000FF"/>
          <w:u w:val="single"/>
        </w:rPr>
      </w:pPr>
      <w:r w:rsidRPr="00E150B0">
        <w:rPr>
          <w:rStyle w:val="a8"/>
        </w:rPr>
        <w:footnoteRef/>
      </w:r>
      <w:r w:rsidRPr="00E150B0">
        <w:t xml:space="preserve"> </w:t>
      </w:r>
      <w:hyperlink r:id="rId1" w:history="1">
        <w:r w:rsidRPr="00A662EE">
          <w:rPr>
            <w:rStyle w:val="a5"/>
          </w:rPr>
          <w:t>https://www.coursera.org/degrees</w:t>
        </w:r>
      </w:hyperlink>
    </w:p>
    <w:p w14:paraId="72A2DCA4" w14:textId="77777777" w:rsidR="00214409" w:rsidRDefault="00214409" w:rsidP="00214409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692718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51BD8858" w14:textId="568D46F1" w:rsidR="0021246C" w:rsidRPr="0021246C" w:rsidRDefault="0021246C">
        <w:pPr>
          <w:pStyle w:val="af0"/>
          <w:jc w:val="center"/>
          <w:rPr>
            <w:sz w:val="28"/>
          </w:rPr>
        </w:pPr>
        <w:r w:rsidRPr="0021246C">
          <w:rPr>
            <w:sz w:val="28"/>
          </w:rPr>
          <w:fldChar w:fldCharType="begin"/>
        </w:r>
        <w:r w:rsidRPr="0021246C">
          <w:rPr>
            <w:sz w:val="28"/>
          </w:rPr>
          <w:instrText>PAGE   \* MERGEFORMAT</w:instrText>
        </w:r>
        <w:r w:rsidRPr="0021246C">
          <w:rPr>
            <w:sz w:val="28"/>
          </w:rPr>
          <w:fldChar w:fldCharType="separate"/>
        </w:r>
        <w:r w:rsidR="006960B7">
          <w:rPr>
            <w:noProof/>
            <w:sz w:val="28"/>
          </w:rPr>
          <w:t>6</w:t>
        </w:r>
        <w:r w:rsidRPr="0021246C">
          <w:rPr>
            <w:sz w:val="28"/>
          </w:rPr>
          <w:fldChar w:fldCharType="end"/>
        </w:r>
      </w:p>
    </w:sdtContent>
  </w:sdt>
  <w:p w14:paraId="7CE6AE8F" w14:textId="77777777" w:rsidR="0037466B" w:rsidRDefault="0037466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2D59"/>
    <w:multiLevelType w:val="multilevel"/>
    <w:tmpl w:val="CA88572C"/>
    <w:lvl w:ilvl="0">
      <w:start w:val="1"/>
      <w:numFmt w:val="decimal"/>
      <w:lvlText w:val="%1.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6D5953"/>
    <w:multiLevelType w:val="multilevel"/>
    <w:tmpl w:val="CA88572C"/>
    <w:lvl w:ilvl="0">
      <w:start w:val="1"/>
      <w:numFmt w:val="decimal"/>
      <w:lvlText w:val="%1.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E06F22"/>
    <w:multiLevelType w:val="multilevel"/>
    <w:tmpl w:val="F36C16E4"/>
    <w:lvl w:ilvl="0">
      <w:start w:val="1"/>
      <w:numFmt w:val="decimal"/>
      <w:lvlText w:val="%1."/>
      <w:lvlJc w:val="left"/>
      <w:pPr>
        <w:ind w:left="340" w:hanging="426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0" w:hanging="426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6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4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2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8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6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426"/>
      </w:pPr>
      <w:rPr>
        <w:rFonts w:hint="default"/>
        <w:lang w:val="ru-RU" w:eastAsia="en-US" w:bidi="ar-SA"/>
      </w:rPr>
    </w:lvl>
  </w:abstractNum>
  <w:abstractNum w:abstractNumId="3" w15:restartNumberingAfterBreak="0">
    <w:nsid w:val="4B2344FF"/>
    <w:multiLevelType w:val="multilevel"/>
    <w:tmpl w:val="3D0EA01A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4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7FF1152A"/>
    <w:multiLevelType w:val="hybridMultilevel"/>
    <w:tmpl w:val="2476154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56"/>
    <w:rsid w:val="0002595B"/>
    <w:rsid w:val="00030F3D"/>
    <w:rsid w:val="00056529"/>
    <w:rsid w:val="00067339"/>
    <w:rsid w:val="00072DC8"/>
    <w:rsid w:val="000A34CD"/>
    <w:rsid w:val="00152B1D"/>
    <w:rsid w:val="00173A08"/>
    <w:rsid w:val="001E3E2A"/>
    <w:rsid w:val="0021246C"/>
    <w:rsid w:val="00214409"/>
    <w:rsid w:val="002B7FE1"/>
    <w:rsid w:val="0037466B"/>
    <w:rsid w:val="003C4BA5"/>
    <w:rsid w:val="003D000E"/>
    <w:rsid w:val="003D2E56"/>
    <w:rsid w:val="00496894"/>
    <w:rsid w:val="004B4E53"/>
    <w:rsid w:val="004E55CF"/>
    <w:rsid w:val="005C4741"/>
    <w:rsid w:val="006320DE"/>
    <w:rsid w:val="00683084"/>
    <w:rsid w:val="006960B7"/>
    <w:rsid w:val="00814C18"/>
    <w:rsid w:val="00884DE0"/>
    <w:rsid w:val="00886741"/>
    <w:rsid w:val="00A16944"/>
    <w:rsid w:val="00A65B6D"/>
    <w:rsid w:val="00AF3F10"/>
    <w:rsid w:val="00AF47E5"/>
    <w:rsid w:val="00B44F29"/>
    <w:rsid w:val="00B84E12"/>
    <w:rsid w:val="00BA73AB"/>
    <w:rsid w:val="00C6003F"/>
    <w:rsid w:val="00C65380"/>
    <w:rsid w:val="00C748EB"/>
    <w:rsid w:val="00DB6D8E"/>
    <w:rsid w:val="00F20CD8"/>
    <w:rsid w:val="00F60C79"/>
    <w:rsid w:val="00FA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6FD83"/>
  <w15:docId w15:val="{4117FFF8-8471-4384-A604-339AB6BE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1" w:right="678" w:hanging="1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6"/>
      <w:szCs w:val="26"/>
    </w:rPr>
  </w:style>
  <w:style w:type="paragraph" w:styleId="a4">
    <w:name w:val="List Paragraph"/>
    <w:basedOn w:val="a"/>
    <w:uiPriority w:val="34"/>
    <w:qFormat/>
    <w:pPr>
      <w:ind w:left="340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5"/>
      <w:ind w:left="73"/>
    </w:pPr>
  </w:style>
  <w:style w:type="paragraph" w:customStyle="1" w:styleId="footnotedescription">
    <w:name w:val="footnote description"/>
    <w:next w:val="a"/>
    <w:link w:val="footnotedescriptionChar"/>
    <w:hidden/>
    <w:rsid w:val="00214409"/>
    <w:pPr>
      <w:widowControl/>
      <w:autoSpaceDE/>
      <w:autoSpaceDN/>
      <w:spacing w:line="259" w:lineRule="auto"/>
      <w:ind w:left="222"/>
    </w:pPr>
    <w:rPr>
      <w:rFonts w:ascii="Times New Roman" w:eastAsia="Times New Roman" w:hAnsi="Times New Roman" w:cs="Times New Roman"/>
      <w:color w:val="000000"/>
      <w:sz w:val="20"/>
      <w:szCs w:val="24"/>
      <w:lang w:val="ru-RU" w:eastAsia="ru-RU"/>
    </w:rPr>
  </w:style>
  <w:style w:type="character" w:customStyle="1" w:styleId="footnotedescriptionChar">
    <w:name w:val="footnote description Char"/>
    <w:link w:val="footnotedescription"/>
    <w:rsid w:val="00214409"/>
    <w:rPr>
      <w:rFonts w:ascii="Times New Roman" w:eastAsia="Times New Roman" w:hAnsi="Times New Roman" w:cs="Times New Roman"/>
      <w:color w:val="000000"/>
      <w:sz w:val="20"/>
      <w:szCs w:val="24"/>
      <w:lang w:val="ru-RU" w:eastAsia="ru-RU"/>
    </w:rPr>
  </w:style>
  <w:style w:type="character" w:customStyle="1" w:styleId="footnotemark">
    <w:name w:val="footnote mark"/>
    <w:hidden/>
    <w:rsid w:val="00214409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214409"/>
    <w:pPr>
      <w:widowControl/>
      <w:autoSpaceDE/>
      <w:autoSpaceDN/>
    </w:pPr>
    <w:rPr>
      <w:rFonts w:eastAsiaTheme="minorEastAsia"/>
      <w:sz w:val="24"/>
      <w:szCs w:val="24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214409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214409"/>
    <w:pPr>
      <w:widowControl/>
      <w:autoSpaceDE/>
      <w:autoSpaceDN/>
      <w:ind w:left="5680" w:right="1585" w:hanging="10"/>
      <w:jc w:val="both"/>
    </w:pPr>
    <w:rPr>
      <w:color w:val="000000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214409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styleId="a8">
    <w:name w:val="footnote reference"/>
    <w:basedOn w:val="a0"/>
    <w:uiPriority w:val="99"/>
    <w:semiHidden/>
    <w:unhideWhenUsed/>
    <w:rsid w:val="0021440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1694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6944"/>
    <w:rPr>
      <w:rFonts w:ascii="Segoe UI" w:eastAsia="Times New Roman" w:hAnsi="Segoe UI" w:cs="Segoe UI"/>
      <w:sz w:val="18"/>
      <w:szCs w:val="18"/>
      <w:lang w:val="ru-RU"/>
    </w:rPr>
  </w:style>
  <w:style w:type="character" w:styleId="ab">
    <w:name w:val="annotation reference"/>
    <w:basedOn w:val="a0"/>
    <w:uiPriority w:val="99"/>
    <w:semiHidden/>
    <w:unhideWhenUsed/>
    <w:rsid w:val="00A65B6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65B6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65B6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5B6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65B6D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0">
    <w:name w:val="header"/>
    <w:basedOn w:val="a"/>
    <w:link w:val="af1"/>
    <w:uiPriority w:val="99"/>
    <w:unhideWhenUsed/>
    <w:rsid w:val="0037466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7466B"/>
    <w:rPr>
      <w:rFonts w:ascii="Times New Roman" w:eastAsia="Times New Roman" w:hAnsi="Times New Roman" w:cs="Times New Roman"/>
      <w:lang w:val="ru-RU"/>
    </w:rPr>
  </w:style>
  <w:style w:type="paragraph" w:styleId="af2">
    <w:name w:val="footer"/>
    <w:basedOn w:val="a"/>
    <w:link w:val="af3"/>
    <w:uiPriority w:val="99"/>
    <w:unhideWhenUsed/>
    <w:rsid w:val="0037466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7466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ursera.org/degr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Положение о предоставлении скидок MDS 2021.docx</vt:lpstr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Положение о предоставлении скидок MDS 2021.docx</dc:title>
  <dc:creator>Елизарова Ирина Николаевна</dc:creator>
  <cp:lastModifiedBy>Яковлев Александр Игоревич</cp:lastModifiedBy>
  <cp:revision>9</cp:revision>
  <dcterms:created xsi:type="dcterms:W3CDTF">2021-05-25T10:25:00Z</dcterms:created>
  <dcterms:modified xsi:type="dcterms:W3CDTF">2021-06-09T15:34:00Z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Word</vt:lpwstr>
  </property>
  <property fmtid="{D5CDD505-2E9C-101B-9397-08002B2CF9AE}" pid="4" name="LastSaved">
    <vt:filetime>2021-05-20T00:00:00Z</vt:filetime>
  </property>
</Properties>
</file>