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="00174B8E">
        <w:rPr>
          <w:b w:val="0"/>
          <w:color w:val="000000"/>
          <w:szCs w:val="24"/>
        </w:rPr>
        <w:t>5</w:t>
      </w:r>
      <w:bookmarkStart w:id="0" w:name="_GoBack"/>
      <w:bookmarkEnd w:id="0"/>
    </w:p>
    <w:p w:rsidR="00CC5818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2A68A3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</w:p>
    <w:p w:rsidR="00D113E6" w:rsidRPr="007F2818" w:rsidRDefault="00D113E6" w:rsidP="00CC5818">
      <w:pPr>
        <w:pStyle w:val="a3"/>
        <w:ind w:left="4956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157C28" w:rsidRPr="007F2818" w:rsidRDefault="00157C28" w:rsidP="00CC5818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д</w:t>
      </w:r>
      <w:r w:rsidR="007846E1" w:rsidRPr="007F2818">
        <w:rPr>
          <w:b/>
          <w:color w:val="000000"/>
        </w:rPr>
        <w:t>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  <w:r w:rsidR="00FE1C15">
        <w:t>___</w:t>
      </w:r>
    </w:p>
    <w:p w:rsidR="00542351" w:rsidRPr="007F2818" w:rsidRDefault="002A6A74" w:rsidP="00542351">
      <w:pPr>
        <w:jc w:val="center"/>
      </w:pPr>
      <w:r>
        <w:t>об оказании</w:t>
      </w:r>
      <w:r w:rsidRPr="007F2818">
        <w:t xml:space="preserve"> платных образовательных услуг</w:t>
      </w:r>
      <w:r w:rsidR="002F695A">
        <w:t xml:space="preserve"> </w:t>
      </w:r>
      <w:r w:rsidR="005E3833">
        <w:t>иностранным гражданам</w:t>
      </w:r>
    </w:p>
    <w:p w:rsidR="00542351" w:rsidRPr="007F2818" w:rsidRDefault="00542351" w:rsidP="00CC5818">
      <w:pPr>
        <w:jc w:val="center"/>
      </w:pPr>
      <w:r w:rsidRPr="007F2818">
        <w:t xml:space="preserve">(подготовка </w:t>
      </w:r>
      <w:r w:rsidR="001143C4">
        <w:t>специалиста</w:t>
      </w:r>
      <w:r w:rsidRPr="007F2818">
        <w:t>)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863951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863951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863951" w:rsidRPr="007F2818">
        <w:fldChar w:fldCharType="end"/>
      </w:r>
    </w:p>
    <w:p w:rsidR="00542351" w:rsidRPr="007F2818" w:rsidRDefault="00542351" w:rsidP="00542351"/>
    <w:p w:rsidR="00542351" w:rsidRPr="007F2818" w:rsidRDefault="0088469D" w:rsidP="00542351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5C4237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AB03EB">
        <w:t xml:space="preserve">на основании лицензии </w:t>
      </w:r>
      <w:r w:rsidR="002D7DBB" w:rsidRPr="002D7DBB">
        <w:t xml:space="preserve">на осуществление образовательной деятельности </w:t>
      </w:r>
      <w:r w:rsidR="00AB03EB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AB03EB">
        <w:t xml:space="preserve"> на срок до «__» ____  201___ г.</w:t>
      </w:r>
      <w:r w:rsidR="000E7928" w:rsidRPr="007F2818">
        <w:t xml:space="preserve">, </w:t>
      </w:r>
      <w:r w:rsidR="00863951">
        <w:fldChar w:fldCharType="begin"/>
      </w:r>
      <w:r w:rsidR="008D0C58">
        <w:instrText xml:space="preserve"> MERGEFIELD "R_L" </w:instrText>
      </w:r>
      <w:r w:rsidR="00863951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863951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863951">
        <w:fldChar w:fldCharType="begin"/>
      </w:r>
      <w:r w:rsidR="008D0C58">
        <w:instrText xml:space="preserve"> MERGEFIELD "R_DOV" </w:instrText>
      </w:r>
      <w:r w:rsidR="00863951">
        <w:fldChar w:fldCharType="separate"/>
      </w:r>
      <w:r w:rsidR="00542351" w:rsidRPr="007F2818">
        <w:rPr>
          <w:noProof/>
        </w:rPr>
        <w:t>"</w:t>
      </w:r>
      <w:r w:rsidR="00C973AB" w:rsidRPr="007F2818">
        <w:rPr>
          <w:noProof/>
        </w:rPr>
        <w:t>__</w:t>
      </w:r>
      <w:r w:rsidR="00542351"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863951">
        <w:rPr>
          <w:noProof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542351" w:rsidRPr="007F2818" w:rsidTr="006A4DD6">
        <w:tc>
          <w:tcPr>
            <w:tcW w:w="2520" w:type="dxa"/>
          </w:tcPr>
          <w:p w:rsidR="00542351" w:rsidRPr="007F2818" w:rsidRDefault="00542351" w:rsidP="006A4DD6">
            <w:pPr>
              <w:ind w:hanging="108"/>
              <w:jc w:val="both"/>
            </w:pPr>
            <w:r w:rsidRPr="007F2818">
              <w:t xml:space="preserve">с одной </w:t>
            </w:r>
            <w:r w:rsidR="00C3387B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6A4DD6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C3387B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6A4DD6">
        <w:tc>
          <w:tcPr>
            <w:tcW w:w="10620" w:type="dxa"/>
          </w:tcPr>
          <w:p w:rsidR="00542351" w:rsidRPr="007F2818" w:rsidRDefault="00542351" w:rsidP="006A4DD6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C3387B">
        <w:t>сторон</w:t>
      </w:r>
      <w:r w:rsidRPr="007F2818">
        <w:t>ы, заключили настоящий договор о нижеследующем: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542351">
      <w:pPr>
        <w:jc w:val="center"/>
      </w:pPr>
      <w:r w:rsidRPr="007F2818">
        <w:t>1. ПРЕДМЕТ ДОГОВОРА</w:t>
      </w:r>
    </w:p>
    <w:p w:rsidR="00542351" w:rsidRPr="007F2818" w:rsidRDefault="00542351" w:rsidP="00167216">
      <w:pPr>
        <w:ind w:firstLine="720"/>
        <w:jc w:val="both"/>
      </w:pPr>
      <w:r w:rsidRPr="007F2818">
        <w:t xml:space="preserve">1.1. </w:t>
      </w:r>
      <w:r w:rsidR="00167216" w:rsidRPr="007F2818">
        <w:t xml:space="preserve">Исполнитель обязуется осуществлять обучение Студента по </w:t>
      </w:r>
      <w:r w:rsidR="00167216" w:rsidRPr="00592AEB">
        <w:t>программе</w:t>
      </w:r>
      <w:r w:rsidR="00F93E3A">
        <w:t xml:space="preserve"> </w:t>
      </w:r>
      <w:proofErr w:type="spellStart"/>
      <w:r w:rsidR="00167216">
        <w:t>специалитета</w:t>
      </w:r>
      <w:proofErr w:type="spellEnd"/>
      <w:r w:rsidR="002F695A">
        <w:t xml:space="preserve"> </w:t>
      </w:r>
      <w:r w:rsidR="00167216">
        <w:t>_____________________</w:t>
      </w:r>
      <w:r w:rsidR="00167216" w:rsidRPr="00592AEB">
        <w:t xml:space="preserve">, </w:t>
      </w:r>
      <w:r w:rsidR="00167216" w:rsidRPr="00F55435">
        <w:t>разработанной на основе образовательного стандарта НИУ ВШЭ</w:t>
      </w:r>
      <w:r w:rsidR="00167216">
        <w:t>/</w:t>
      </w:r>
      <w:r w:rsidR="00167216" w:rsidRPr="00F66374">
        <w:t>федерального государственного образовательного стандарта высшего образования</w:t>
      </w:r>
      <w:r w:rsidR="00167216">
        <w:t>,</w:t>
      </w:r>
      <w:r w:rsidR="002F695A">
        <w:t xml:space="preserve"> </w:t>
      </w:r>
      <w:r w:rsidR="00167216">
        <w:t>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6A4DD6">
        <w:tc>
          <w:tcPr>
            <w:tcW w:w="10371" w:type="dxa"/>
          </w:tcPr>
          <w:p w:rsidR="00542351" w:rsidRPr="007F2818" w:rsidRDefault="00542351" w:rsidP="006A4DD6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 w:rsidR="001143C4">
        <w:t>О</w:t>
      </w:r>
      <w:r w:rsidR="001143C4" w:rsidRPr="007F2818">
        <w:t xml:space="preserve">бразовательной </w:t>
      </w:r>
      <w:r w:rsidRPr="007F2818">
        <w:t>программе.</w:t>
      </w:r>
    </w:p>
    <w:p w:rsidR="009A6155" w:rsidRDefault="00542351" w:rsidP="009A6155">
      <w:pPr>
        <w:ind w:firstLine="720"/>
        <w:jc w:val="both"/>
      </w:pPr>
      <w:r w:rsidRPr="007F2818">
        <w:t>Форма обучения - очная</w:t>
      </w:r>
      <w:r w:rsidR="007F621B" w:rsidRPr="003470DD">
        <w:t>,</w:t>
      </w:r>
      <w:r w:rsidR="007F621B">
        <w:t xml:space="preserve"> очн</w:t>
      </w:r>
      <w:r w:rsidR="007D0178">
        <w:t>о -</w:t>
      </w:r>
      <w:r w:rsidR="002F695A">
        <w:t xml:space="preserve"> </w:t>
      </w:r>
      <w:r w:rsidR="007F621B">
        <w:t>заочная, заочная (</w:t>
      </w:r>
      <w:proofErr w:type="gramStart"/>
      <w:r w:rsidR="007F621B">
        <w:t>нужное</w:t>
      </w:r>
      <w:proofErr w:type="gramEnd"/>
      <w:r w:rsidR="007F621B">
        <w:t xml:space="preserve"> подчеркнуть).</w:t>
      </w:r>
    </w:p>
    <w:p w:rsidR="002A6A74" w:rsidRPr="00DD5ACA" w:rsidRDefault="00542351" w:rsidP="002A6A74">
      <w:pPr>
        <w:ind w:firstLine="720"/>
        <w:jc w:val="both"/>
      </w:pPr>
      <w:r w:rsidRPr="007F2818">
        <w:t xml:space="preserve">1.2. </w:t>
      </w:r>
      <w:r w:rsidR="002A6A74">
        <w:t>С</w:t>
      </w:r>
      <w:r w:rsidR="002A6A74" w:rsidRPr="00DD5ACA">
        <w:t xml:space="preserve">рок </w:t>
      </w:r>
      <w:proofErr w:type="gramStart"/>
      <w:r w:rsidR="002A6A74" w:rsidRPr="00DD5ACA">
        <w:t>обучения по</w:t>
      </w:r>
      <w:proofErr w:type="gramEnd"/>
      <w:r w:rsidR="002A6A74" w:rsidRPr="00DD5ACA">
        <w:t xml:space="preserve"> Образовательной программе </w:t>
      </w:r>
      <w:r w:rsidR="002A6A74">
        <w:t xml:space="preserve">в  соответствии с </w:t>
      </w:r>
      <w:r w:rsidR="002A6A74" w:rsidRPr="00F55435">
        <w:t>образовательн</w:t>
      </w:r>
      <w:r w:rsidR="002A6A74">
        <w:t>ым</w:t>
      </w:r>
      <w:r w:rsidR="002A6A74" w:rsidRPr="00F55435">
        <w:t xml:space="preserve"> стандарт</w:t>
      </w:r>
      <w:r w:rsidR="002A6A74">
        <w:t>ом</w:t>
      </w:r>
      <w:r w:rsidR="002A6A74" w:rsidRPr="00F55435">
        <w:t xml:space="preserve"> НИУ ВШЭ</w:t>
      </w:r>
      <w:r w:rsidR="002A6A74">
        <w:t>/</w:t>
      </w:r>
      <w:r w:rsidR="002A6A74" w:rsidRPr="00F66374">
        <w:t>федеральн</w:t>
      </w:r>
      <w:r w:rsidR="002A6A74">
        <w:t>ым</w:t>
      </w:r>
      <w:r w:rsidR="002A6A74" w:rsidRPr="00F66374">
        <w:t xml:space="preserve"> государственн</w:t>
      </w:r>
      <w:r w:rsidR="002A6A74">
        <w:t>ым</w:t>
      </w:r>
      <w:r w:rsidR="002A6A74" w:rsidRPr="00F66374">
        <w:t xml:space="preserve"> образовательн</w:t>
      </w:r>
      <w:r w:rsidR="002A6A74">
        <w:t>ым</w:t>
      </w:r>
      <w:r w:rsidR="002A6A74" w:rsidRPr="00F66374">
        <w:t xml:space="preserve"> стандарт</w:t>
      </w:r>
      <w:r w:rsidR="002A6A74">
        <w:t>ом</w:t>
      </w:r>
      <w:r w:rsidR="002A6A74" w:rsidRPr="00F66374">
        <w:t xml:space="preserve"> высшего образования</w:t>
      </w:r>
      <w:r w:rsidR="002A6A74" w:rsidRPr="00DD5ACA">
        <w:t xml:space="preserve"> составляет </w:t>
      </w:r>
      <w:r w:rsidR="002A6A74">
        <w:t>__</w:t>
      </w:r>
      <w:r w:rsidR="002F695A">
        <w:t xml:space="preserve"> </w:t>
      </w:r>
      <w:r w:rsidR="002A6A74">
        <w:t>лет</w:t>
      </w:r>
      <w:r w:rsidR="002A6A74" w:rsidRPr="00DD5ACA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Срок обучения </w:t>
      </w:r>
      <w:r w:rsidR="000B2461">
        <w:t xml:space="preserve">по настоящему </w:t>
      </w:r>
      <w:r w:rsidR="00EE7040">
        <w:t>Д</w:t>
      </w:r>
      <w:r w:rsidR="000B2461">
        <w:t xml:space="preserve">оговору </w:t>
      </w:r>
      <w:r w:rsidRPr="007F2818">
        <w:t xml:space="preserve">составляет с </w:t>
      </w:r>
      <w:r w:rsidR="00863951">
        <w:fldChar w:fldCharType="begin"/>
      </w:r>
      <w:r w:rsidR="008D0C58">
        <w:instrText xml:space="preserve"> MERGEFIELD "R_DAT_BEG" </w:instrText>
      </w:r>
      <w:r w:rsidR="00863951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 _________</w:t>
      </w:r>
      <w:r w:rsidRPr="007F2818">
        <w:rPr>
          <w:noProof/>
        </w:rPr>
        <w:t xml:space="preserve"> 20</w:t>
      </w:r>
      <w:r w:rsidR="009A6155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863951">
        <w:rPr>
          <w:noProof/>
        </w:rPr>
        <w:fldChar w:fldCharType="end"/>
      </w:r>
      <w:r w:rsidRPr="007F2818">
        <w:t xml:space="preserve"> по </w:t>
      </w:r>
      <w:r w:rsidR="00863951">
        <w:fldChar w:fldCharType="begin"/>
      </w:r>
      <w:r w:rsidR="008D0C58">
        <w:instrText xml:space="preserve"> MERGEFIELD "R_DAN_END" </w:instrText>
      </w:r>
      <w:r w:rsidR="00863951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__"_____</w:t>
      </w:r>
      <w:r w:rsidRPr="007F2818">
        <w:rPr>
          <w:noProof/>
        </w:rPr>
        <w:t xml:space="preserve"> 201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863951">
        <w:rPr>
          <w:noProof/>
        </w:rPr>
        <w:fldChar w:fldCharType="end"/>
      </w:r>
    </w:p>
    <w:p w:rsidR="002A6A74" w:rsidRDefault="00542351" w:rsidP="002A6A74">
      <w:pPr>
        <w:ind w:firstLine="720"/>
        <w:jc w:val="both"/>
      </w:pPr>
      <w:r w:rsidRPr="007F2818">
        <w:t xml:space="preserve">1.3. </w:t>
      </w:r>
      <w:r w:rsidR="002A6A74" w:rsidRPr="00DD5ACA">
        <w:t xml:space="preserve">После </w:t>
      </w:r>
      <w:r w:rsidR="002A6A74">
        <w:t xml:space="preserve">успешного </w:t>
      </w:r>
      <w:r w:rsidR="002A6A74" w:rsidRPr="00DD5ACA">
        <w:t>прохождения Студентом государственной</w:t>
      </w:r>
      <w:r w:rsidR="002A6A74">
        <w:t xml:space="preserve"> итоговой</w:t>
      </w:r>
      <w:r w:rsidR="002A6A74" w:rsidRPr="00DD5ACA">
        <w:t xml:space="preserve"> аттестации</w:t>
      </w:r>
      <w:r w:rsidR="002A6A74">
        <w:t xml:space="preserve"> по решению государственной экзаменационной комиссии </w:t>
      </w:r>
      <w:r w:rsidR="002A6A74" w:rsidRPr="00DD5ACA">
        <w:t xml:space="preserve">ему выдается </w:t>
      </w:r>
      <w:r w:rsidR="002A6A74">
        <w:t>соответствующий документ об образовании и о квалификации</w:t>
      </w:r>
      <w:r w:rsidR="002A6A74" w:rsidRPr="00DD5ACA">
        <w:t xml:space="preserve">, в случае отчисления Студента из </w:t>
      </w:r>
      <w:r w:rsidR="002A6A74">
        <w:t>НИУ ВШЭ</w:t>
      </w:r>
      <w:r w:rsidR="002A6A74" w:rsidRPr="00DD5ACA">
        <w:t xml:space="preserve"> до завершения им обучения в полном объеме по Образовательной программе </w:t>
      </w:r>
      <w:r w:rsidR="002A6A74">
        <w:t>ему выдается</w:t>
      </w:r>
      <w:r w:rsidR="002A6A74" w:rsidRPr="00DD5ACA">
        <w:t xml:space="preserve"> справка</w:t>
      </w:r>
      <w:r w:rsidR="002A6A74">
        <w:t xml:space="preserve"> об обучении</w:t>
      </w:r>
      <w:r w:rsidR="002A6A74" w:rsidRPr="00DD5ACA">
        <w:t xml:space="preserve"> установленного образца.</w:t>
      </w:r>
    </w:p>
    <w:p w:rsidR="002F695A" w:rsidRPr="00A70CB6" w:rsidRDefault="002F695A" w:rsidP="002F695A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2F695A" w:rsidRPr="00DD5ACA" w:rsidRDefault="002F695A" w:rsidP="002A6A74">
      <w:pPr>
        <w:ind w:firstLine="720"/>
        <w:jc w:val="both"/>
      </w:pPr>
      <w:r>
        <w:t xml:space="preserve"> </w:t>
      </w: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167216" w:rsidRPr="007F2818" w:rsidRDefault="00542351" w:rsidP="00167216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67216" w:rsidRPr="007F2818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167216">
        <w:rPr>
          <w:color w:val="auto"/>
          <w:szCs w:val="24"/>
        </w:rPr>
        <w:t xml:space="preserve">государственную </w:t>
      </w:r>
      <w:r w:rsidR="00167216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167216">
        <w:rPr>
          <w:color w:val="auto"/>
          <w:szCs w:val="24"/>
        </w:rPr>
        <w:t>НИУ ВШЭ</w:t>
      </w:r>
      <w:r w:rsidR="00167216" w:rsidRPr="007F2818">
        <w:rPr>
          <w:color w:val="auto"/>
          <w:szCs w:val="24"/>
        </w:rPr>
        <w:t xml:space="preserve"> и локальными</w:t>
      </w:r>
      <w:r w:rsidR="00167216">
        <w:rPr>
          <w:color w:val="auto"/>
          <w:szCs w:val="24"/>
        </w:rPr>
        <w:t xml:space="preserve"> нормативными</w:t>
      </w:r>
      <w:r w:rsidR="00167216" w:rsidRPr="007F2818">
        <w:rPr>
          <w:color w:val="auto"/>
          <w:szCs w:val="24"/>
        </w:rPr>
        <w:t xml:space="preserve"> актами </w:t>
      </w:r>
      <w:r w:rsidR="00167216">
        <w:rPr>
          <w:color w:val="auto"/>
          <w:szCs w:val="24"/>
        </w:rPr>
        <w:t>НИУ ВШЭ</w:t>
      </w:r>
      <w:r w:rsidR="00167216" w:rsidRPr="007F2818">
        <w:rPr>
          <w:color w:val="auto"/>
          <w:szCs w:val="24"/>
        </w:rPr>
        <w:t>.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</w:p>
    <w:p w:rsidR="00542351" w:rsidRPr="007F2818" w:rsidRDefault="00542351" w:rsidP="00542351">
      <w:pPr>
        <w:ind w:firstLine="720"/>
        <w:jc w:val="both"/>
      </w:pPr>
      <w:r w:rsidRPr="007F2818">
        <w:lastRenderedPageBreak/>
        <w:t xml:space="preserve">2.1.2. Отчислить Студента из </w:t>
      </w:r>
      <w:r w:rsidR="0088469D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011D11" w:rsidRPr="007F2818">
        <w:t>у</w:t>
      </w:r>
      <w:r w:rsidR="0088469D">
        <w:t xml:space="preserve">ставом НИУ ВШЭ и локальными </w:t>
      </w:r>
      <w:r w:rsidR="002A6A74">
        <w:t xml:space="preserve">нормативными </w:t>
      </w:r>
      <w:r w:rsidR="0088469D">
        <w:t xml:space="preserve">актами НИУ </w:t>
      </w:r>
      <w:r w:rsidRPr="007F2818">
        <w:t xml:space="preserve">ВШЭ. </w:t>
      </w:r>
    </w:p>
    <w:p w:rsidR="002A6A74" w:rsidRDefault="002A6A74" w:rsidP="002A6A74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2A6A74" w:rsidRDefault="002A6A74" w:rsidP="002A6A74">
      <w:pPr>
        <w:ind w:firstLine="720"/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5.5. Договора;</w:t>
      </w:r>
    </w:p>
    <w:p w:rsidR="002A6A74" w:rsidRDefault="002A6A74" w:rsidP="002A6A74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2A6A74" w:rsidRDefault="002A6A74" w:rsidP="002A6A74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167216" w:rsidRDefault="00167216" w:rsidP="00167216">
      <w:pPr>
        <w:ind w:firstLine="708"/>
        <w:jc w:val="both"/>
      </w:pPr>
      <w:r w:rsidRPr="007F2818">
        <w:t xml:space="preserve">2.2.1. Зачислить Студента, выполнившего установленные уставом </w:t>
      </w:r>
      <w:r>
        <w:t>НИУ ВШЭ</w:t>
      </w:r>
      <w:r w:rsidRPr="007F2818">
        <w:t xml:space="preserve"> и локальными </w:t>
      </w:r>
      <w:r>
        <w:t xml:space="preserve">нормативными </w:t>
      </w:r>
      <w:r w:rsidRPr="007F2818">
        <w:t xml:space="preserve">актами Исполнителя условия приема, в </w:t>
      </w:r>
      <w:r>
        <w:t>НИУ ВШЭ.</w:t>
      </w:r>
    </w:p>
    <w:p w:rsidR="00157C28" w:rsidRPr="007F2818" w:rsidRDefault="00167216" w:rsidP="00167216">
      <w:pPr>
        <w:ind w:firstLine="708"/>
        <w:jc w:val="both"/>
      </w:pPr>
      <w:r w:rsidRPr="007F2818">
        <w:t xml:space="preserve"> 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F93E3A">
        <w:t xml:space="preserve"> </w:t>
      </w:r>
      <w:r>
        <w:t>НИУ ВШЭ</w:t>
      </w:r>
      <w:r w:rsidRPr="00DD5ACA">
        <w:t>,</w:t>
      </w:r>
      <w:r w:rsidR="00F93E3A">
        <w:t xml:space="preserve"> </w:t>
      </w:r>
      <w:r>
        <w:t>свидетельством о государственной регистрации НИУ ВШЭ,</w:t>
      </w:r>
      <w:r w:rsidRPr="00DD5ACA">
        <w:t xml:space="preserve"> 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6A4DD6">
        <w:tc>
          <w:tcPr>
            <w:tcW w:w="5760" w:type="dxa"/>
          </w:tcPr>
          <w:p w:rsidR="00542351" w:rsidRPr="007F2818" w:rsidRDefault="00542351" w:rsidP="006A4DD6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6A4DD6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7F621B" w:rsidRPr="007F2818" w:rsidRDefault="00542351" w:rsidP="007F621B">
      <w:pPr>
        <w:ind w:firstLine="720"/>
        <w:jc w:val="both"/>
      </w:pPr>
      <w:r w:rsidRPr="007F2818">
        <w:t xml:space="preserve">2.2.3. Организовать и обеспечить надлежащее </w:t>
      </w:r>
      <w:r w:rsidR="002A6A74">
        <w:t xml:space="preserve">оказание </w:t>
      </w:r>
      <w:r w:rsidRPr="007F2818">
        <w:t xml:space="preserve">услуг, предусмотренных в разделе 1 настоящего </w:t>
      </w:r>
      <w:r w:rsidR="00EE7040">
        <w:t>Д</w:t>
      </w:r>
      <w:r w:rsidR="00EE7040" w:rsidRPr="007F2818">
        <w:t>оговора</w:t>
      </w:r>
      <w:r w:rsidRPr="007F2818">
        <w:t xml:space="preserve">. </w:t>
      </w:r>
      <w:r w:rsidR="002E047C" w:rsidRPr="00DD5ACA">
        <w:t>Образовательные услуги оказываются в соответствии с</w:t>
      </w:r>
      <w:r w:rsidR="002E047C">
        <w:t xml:space="preserve"> образовательным стандартом НИУ ВШЭ/</w:t>
      </w:r>
      <w:r w:rsidR="002E047C" w:rsidRPr="007F2818">
        <w:t>федеральным государственным образовательным стандартом</w:t>
      </w:r>
      <w:r w:rsidR="002E047C">
        <w:t>, базовым</w:t>
      </w:r>
      <w:r w:rsidR="002E047C" w:rsidRPr="00DD5ACA">
        <w:t xml:space="preserve">  учебным планом,</w:t>
      </w:r>
      <w:r w:rsidR="002E047C">
        <w:t xml:space="preserve"> рабочим учебным планом,</w:t>
      </w:r>
      <w:r w:rsidR="002F695A">
        <w:t xml:space="preserve"> </w:t>
      </w:r>
      <w:r w:rsidR="002E047C">
        <w:t xml:space="preserve">графиком учебного процесса, </w:t>
      </w:r>
      <w:r w:rsidR="002E047C" w:rsidRPr="00DD5ACA">
        <w:t xml:space="preserve">расписанием занятий и другими локальными </w:t>
      </w:r>
      <w:r w:rsidR="002A6A74">
        <w:t xml:space="preserve">нормативными </w:t>
      </w:r>
      <w:r w:rsidR="002E047C" w:rsidRPr="00DD5ACA">
        <w:t>актами, разрабатываемыми Исполнителем</w:t>
      </w:r>
      <w:r w:rsidR="007F621B" w:rsidRPr="007F2818">
        <w:t>.</w:t>
      </w:r>
    </w:p>
    <w:p w:rsidR="003533E6" w:rsidRPr="001D6518" w:rsidRDefault="003533E6" w:rsidP="003533E6">
      <w:pPr>
        <w:ind w:firstLine="720"/>
        <w:jc w:val="both"/>
      </w:pPr>
      <w:r w:rsidRPr="001D6518">
        <w:t>Обучение осуществляется на русском языке, если иное не предусмотрено образовательной программой.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Создать Студенту необходимые условия для освоения им </w:t>
      </w:r>
      <w:r w:rsidR="00EE7040">
        <w:t>О</w:t>
      </w:r>
      <w:r w:rsidR="00EE7040" w:rsidRPr="007F2818">
        <w:t xml:space="preserve">бразовательной </w:t>
      </w:r>
      <w:r w:rsidRPr="007F2818">
        <w:t>программы.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</w:t>
      </w:r>
      <w:r w:rsidR="00011D11" w:rsidRPr="007F2818">
        <w:rPr>
          <w:color w:val="auto"/>
          <w:szCs w:val="24"/>
        </w:rPr>
        <w:t xml:space="preserve"> лицам, которым присвоена квалификация «</w:t>
      </w:r>
      <w:r w:rsidR="00EE7040">
        <w:rPr>
          <w:color w:val="auto"/>
          <w:szCs w:val="24"/>
        </w:rPr>
        <w:t>специалист</w:t>
      </w:r>
      <w:r w:rsidR="00011D11" w:rsidRPr="007F2818">
        <w:rPr>
          <w:color w:val="auto"/>
          <w:szCs w:val="24"/>
        </w:rPr>
        <w:t>»</w:t>
      </w:r>
      <w:r w:rsidRPr="007F2818">
        <w:rPr>
          <w:color w:val="auto"/>
          <w:szCs w:val="24"/>
        </w:rPr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88469D">
        <w:t>НИУ ВШЭ</w:t>
      </w:r>
      <w:r w:rsidRPr="007F2818">
        <w:t xml:space="preserve"> в пределах, необходимых для освоения им </w:t>
      </w:r>
      <w:r w:rsidR="00EE7040">
        <w:t>О</w:t>
      </w:r>
      <w:r w:rsidR="00EE7040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88469D">
        <w:t>НИУ ВШЭ</w:t>
      </w:r>
      <w:r w:rsidRPr="007F2818">
        <w:t>.</w:t>
      </w:r>
    </w:p>
    <w:p w:rsidR="004B2746" w:rsidRPr="007F2818" w:rsidRDefault="00542351" w:rsidP="004B2746">
      <w:pPr>
        <w:ind w:firstLine="708"/>
        <w:jc w:val="both"/>
      </w:pPr>
      <w:r w:rsidRPr="007F2818">
        <w:t xml:space="preserve">2.2.7. </w:t>
      </w:r>
      <w:r w:rsidR="004B2746" w:rsidRPr="007F2818">
        <w:t xml:space="preserve">При невыполнении Студентом установленных объемов учебной нагрузки и самостоятельной работы, </w:t>
      </w:r>
      <w:proofErr w:type="spellStart"/>
      <w:r w:rsidR="004B2746" w:rsidRPr="007F2818">
        <w:t>непрохождении</w:t>
      </w:r>
      <w:proofErr w:type="spellEnd"/>
      <w:r w:rsidR="004B2746" w:rsidRPr="007F2818">
        <w:t xml:space="preserve"> им форм контроля знаний предоставить Студенту возможность </w:t>
      </w:r>
      <w:r w:rsidR="004B2746">
        <w:t xml:space="preserve">повторного прохождения промежуточной аттестации в порядке, установленном в НИУ </w:t>
      </w:r>
      <w:r w:rsidR="004B2746" w:rsidRPr="007F2818">
        <w:t>ВШЭ.</w:t>
      </w:r>
    </w:p>
    <w:p w:rsidR="007F621B" w:rsidRPr="00DD5ACA" w:rsidRDefault="007F621B" w:rsidP="004B2746">
      <w:pPr>
        <w:ind w:firstLine="708"/>
        <w:jc w:val="both"/>
      </w:pPr>
      <w:r w:rsidRPr="00DD5ACA">
        <w:t xml:space="preserve">2.2.8. </w:t>
      </w:r>
      <w:r w:rsidR="002A6A74" w:rsidRPr="00DD5ACA"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2A6A74">
        <w:t>НИУ ВШЭ</w:t>
      </w:r>
      <w:r w:rsidR="002A6A74" w:rsidRPr="00DD5ACA">
        <w:t xml:space="preserve"> предоставить Студенту возможность прохождения государственной итоговой</w:t>
      </w:r>
      <w:r w:rsidR="002F695A">
        <w:t xml:space="preserve"> </w:t>
      </w:r>
      <w:r w:rsidR="002A6A74" w:rsidRPr="00DD5ACA">
        <w:t>аттестации</w:t>
      </w:r>
      <w:r w:rsidR="002F695A">
        <w:t xml:space="preserve"> </w:t>
      </w:r>
      <w:r w:rsidR="002A6A74" w:rsidRPr="00DD5ACA">
        <w:t xml:space="preserve">для получения </w:t>
      </w:r>
      <w:r w:rsidR="002A6A74">
        <w:t xml:space="preserve">соответствующего документа об образовании и о квалификации </w:t>
      </w:r>
      <w:r w:rsidRPr="00DD5ACA">
        <w:t xml:space="preserve">по </w:t>
      </w:r>
      <w:r w:rsidR="002E047C">
        <w:t>направлению (</w:t>
      </w:r>
      <w:r>
        <w:t>специальности</w:t>
      </w:r>
      <w:r w:rsidR="002E047C">
        <w:t>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F621B" w:rsidRPr="00DD5ACA" w:rsidTr="000065E6">
        <w:tc>
          <w:tcPr>
            <w:tcW w:w="10260" w:type="dxa"/>
          </w:tcPr>
          <w:p w:rsidR="007F621B" w:rsidRPr="005708A6" w:rsidRDefault="007F621B" w:rsidP="000065E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2A6A74" w:rsidRDefault="007F621B" w:rsidP="002A6A74">
      <w:pPr>
        <w:ind w:firstLine="720"/>
        <w:jc w:val="both"/>
      </w:pPr>
      <w:r w:rsidRPr="00DD5ACA">
        <w:t xml:space="preserve">2.2.9. </w:t>
      </w:r>
      <w:r w:rsidR="002A6A74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2F695A">
        <w:t xml:space="preserve"> </w:t>
      </w:r>
      <w:r w:rsidR="002A6A74" w:rsidRPr="00DD5ACA">
        <w:t xml:space="preserve">аттестацию, присвоить Студенту соответствующую квалификацию </w:t>
      </w:r>
      <w:r w:rsidR="002A6A74">
        <w:t xml:space="preserve">и выдать соответствующий документ об образовании и о квалификации. </w:t>
      </w:r>
    </w:p>
    <w:p w:rsidR="002A6A74" w:rsidRPr="00DD5ACA" w:rsidRDefault="002A6A74" w:rsidP="002A6A74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</w:t>
      </w:r>
      <w:r>
        <w:lastRenderedPageBreak/>
        <w:t>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542351" w:rsidRDefault="00542351" w:rsidP="002A6A74">
      <w:pPr>
        <w:ind w:firstLine="720"/>
        <w:jc w:val="both"/>
      </w:pPr>
      <w:r w:rsidRPr="007F2818">
        <w:t>2.2.10.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3533E6" w:rsidRPr="001D6518" w:rsidRDefault="003533E6" w:rsidP="003533E6">
      <w:pPr>
        <w:ind w:firstLine="720"/>
        <w:jc w:val="both"/>
      </w:pPr>
      <w:r w:rsidRPr="001D6518">
        <w:t xml:space="preserve">2.2.11.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</w:t>
      </w:r>
      <w:r w:rsidR="0088469D">
        <w:t>НИУ ВШЭ</w:t>
      </w:r>
      <w:r w:rsidRPr="001D6518">
        <w:t>.</w:t>
      </w:r>
    </w:p>
    <w:p w:rsidR="003533E6" w:rsidRPr="001D6518" w:rsidRDefault="003533E6" w:rsidP="003533E6">
      <w:pPr>
        <w:ind w:firstLine="720"/>
        <w:jc w:val="both"/>
      </w:pPr>
      <w:r w:rsidRPr="001D6518">
        <w:t xml:space="preserve">2.2.12. Оказывать содействие Студенту </w:t>
      </w:r>
      <w:proofErr w:type="gramStart"/>
      <w:r w:rsidRPr="001D6518">
        <w:t>в получении в установленном порядке виз для следования на учебу в Россию</w:t>
      </w:r>
      <w:proofErr w:type="gramEnd"/>
      <w:r w:rsidRPr="001D6518">
        <w:t>, выезда на родину, передвижения по территории Российской Федерации в соответствии с учебным процессом.</w:t>
      </w:r>
    </w:p>
    <w:p w:rsidR="008A216C" w:rsidRDefault="00632B02" w:rsidP="008A216C">
      <w:pPr>
        <w:ind w:firstLine="709"/>
        <w:jc w:val="both"/>
      </w:pPr>
      <w:r>
        <w:t>2.2.1</w:t>
      </w:r>
      <w:r w:rsidR="003533E6">
        <w:t>3</w:t>
      </w:r>
      <w:r w:rsidR="008A216C">
        <w:t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167216" w:rsidRDefault="00167216" w:rsidP="00167216">
      <w:pPr>
        <w:ind w:firstLine="720"/>
        <w:jc w:val="both"/>
      </w:pPr>
      <w:bookmarkStart w:id="1" w:name="OLE_LINK1"/>
      <w:bookmarkStart w:id="2" w:name="OLE_LINK2"/>
      <w:r>
        <w:t>2.2.14. Сообщить Студенту</w:t>
      </w:r>
      <w:r w:rsidR="00F93E3A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>), указанному (-ым) в разделе 9 настоящего Договора.</w:t>
      </w:r>
    </w:p>
    <w:p w:rsidR="00167216" w:rsidRDefault="00167216" w:rsidP="00167216">
      <w:pPr>
        <w:ind w:firstLine="720"/>
        <w:jc w:val="both"/>
      </w:pPr>
      <w:r>
        <w:t xml:space="preserve">2.2.15. </w:t>
      </w:r>
      <w:proofErr w:type="gramStart"/>
      <w:r>
        <w:t xml:space="preserve">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DF0922" w:rsidRPr="00DF0922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>
        <w:t>ам</w:t>
      </w:r>
      <w:proofErr w:type="spellEnd"/>
      <w:r>
        <w:t xml:space="preserve">), указанному (-ым) в разделе </w:t>
      </w:r>
      <w:r w:rsidRPr="001B1AFB">
        <w:t>9</w:t>
      </w:r>
      <w:r>
        <w:t xml:space="preserve"> настоящего Договора, или вручения  такого уведомления Студенту и Заказчику лично</w:t>
      </w:r>
      <w:proofErr w:type="gramEnd"/>
      <w:r>
        <w:t xml:space="preserve"> под расписку.</w:t>
      </w:r>
    </w:p>
    <w:p w:rsidR="00167216" w:rsidRDefault="00167216" w:rsidP="00167216">
      <w:pPr>
        <w:ind w:firstLine="720"/>
        <w:jc w:val="both"/>
      </w:pPr>
      <w:r>
        <w:t xml:space="preserve">2.2.16. </w:t>
      </w:r>
      <w:proofErr w:type="gramStart"/>
      <w:r>
        <w:t>Размещать</w:t>
      </w:r>
      <w:r w:rsidR="002F695A">
        <w:t xml:space="preserve"> </w:t>
      </w:r>
      <w:r>
        <w:t>на интерне</w:t>
      </w:r>
      <w:r w:rsidR="007D0178">
        <w:t>т -</w:t>
      </w:r>
      <w:r w:rsidR="002F695A">
        <w:t xml:space="preserve"> </w:t>
      </w:r>
      <w:r>
        <w:t>страницах</w:t>
      </w:r>
      <w:r w:rsidR="002F695A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DF0922" w:rsidRPr="00DF0922">
        <w:t>15</w:t>
      </w:r>
      <w:r>
        <w:t xml:space="preserve"> июня учебного года</w:t>
      </w:r>
      <w:proofErr w:type="gramEnd"/>
      <w:r>
        <w:t xml:space="preserve">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3533E6" w:rsidRPr="001D6518" w:rsidRDefault="003533E6" w:rsidP="003533E6">
      <w:pPr>
        <w:ind w:firstLine="720"/>
        <w:jc w:val="both"/>
      </w:pPr>
      <w:r w:rsidRPr="001D6518">
        <w:t>2.3. Исполнитель не несет обязательств в части:</w:t>
      </w:r>
    </w:p>
    <w:p w:rsidR="003533E6" w:rsidRPr="001D6518" w:rsidRDefault="003533E6" w:rsidP="003533E6">
      <w:pPr>
        <w:ind w:firstLine="720"/>
        <w:jc w:val="both"/>
      </w:pPr>
      <w:r w:rsidRPr="001D6518">
        <w:t>2.3.1. Страхования жизни Студента и его личного имущества, а также медицинского страхования.</w:t>
      </w:r>
    </w:p>
    <w:p w:rsidR="003533E6" w:rsidRPr="001D6518" w:rsidRDefault="003533E6" w:rsidP="003533E6">
      <w:pPr>
        <w:ind w:firstLine="720"/>
        <w:jc w:val="both"/>
      </w:pPr>
      <w:r w:rsidRPr="001D6518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3533E6" w:rsidRPr="001D6518" w:rsidRDefault="003533E6" w:rsidP="003533E6">
      <w:pPr>
        <w:ind w:firstLine="720"/>
        <w:jc w:val="both"/>
      </w:pPr>
      <w:r w:rsidRPr="001D6518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3533E6" w:rsidRPr="001D6518" w:rsidRDefault="003533E6" w:rsidP="003533E6">
      <w:pPr>
        <w:ind w:firstLine="720"/>
        <w:jc w:val="both"/>
      </w:pPr>
      <w:r w:rsidRPr="001D6518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1"/>
    <w:bookmarkEnd w:id="2"/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>. Заказчик  вправе  получать  информацию  об успеваемости, поведении, отношении  Студента  к учебе в целом и по отдельным предметам учебного плана</w:t>
      </w:r>
      <w:r w:rsidR="002F695A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7645F">
        <w:t>.</w:t>
      </w:r>
    </w:p>
    <w:p w:rsidR="002A6A74" w:rsidRDefault="00542351" w:rsidP="002A6A74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A6A74">
        <w:t>Р</w:t>
      </w:r>
      <w:r w:rsidR="002A6A74" w:rsidRPr="007F2818">
        <w:t xml:space="preserve">асторгнуть настоящий </w:t>
      </w:r>
      <w:r w:rsidR="002A6A74">
        <w:t>Договор</w:t>
      </w:r>
      <w:r w:rsidR="002F695A">
        <w:t xml:space="preserve"> </w:t>
      </w:r>
      <w:r w:rsidR="002A6A74">
        <w:t xml:space="preserve">в одностороннем порядке, что  влечет за собой отчисление Студента, </w:t>
      </w:r>
      <w:r w:rsidR="002A6A74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167216">
        <w:t>отчисления Студента</w:t>
      </w:r>
      <w:r w:rsidR="002A6A74">
        <w:t>.</w:t>
      </w:r>
    </w:p>
    <w:p w:rsidR="00542351" w:rsidRPr="007F2818" w:rsidRDefault="00542351" w:rsidP="002A6A74">
      <w:pPr>
        <w:ind w:firstLine="720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EE7040">
        <w:rPr>
          <w:color w:val="auto"/>
          <w:szCs w:val="24"/>
        </w:rPr>
        <w:t>Д</w:t>
      </w:r>
      <w:r w:rsidRPr="007F2818">
        <w:rPr>
          <w:color w:val="auto"/>
          <w:szCs w:val="24"/>
        </w:rPr>
        <w:t>оговора.</w:t>
      </w:r>
    </w:p>
    <w:p w:rsidR="00542351" w:rsidRPr="007F2818" w:rsidRDefault="00542351" w:rsidP="00542351">
      <w:pPr>
        <w:ind w:firstLine="708"/>
        <w:jc w:val="both"/>
      </w:pPr>
      <w:r w:rsidRPr="007F2818">
        <w:lastRenderedPageBreak/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7F2818" w:rsidRDefault="00542351" w:rsidP="00542351">
      <w:pPr>
        <w:ind w:firstLine="708"/>
        <w:jc w:val="both"/>
      </w:pPr>
      <w:r w:rsidRPr="007F2818">
        <w:t>3.2.3. Обеспечить посещение Студентом занятий согласно учебному расписанию.</w:t>
      </w:r>
    </w:p>
    <w:p w:rsidR="002A6A74" w:rsidRPr="007F2818" w:rsidRDefault="00011D11" w:rsidP="002A6A74">
      <w:pPr>
        <w:ind w:firstLine="708"/>
        <w:jc w:val="both"/>
      </w:pPr>
      <w:r w:rsidRPr="007F2818">
        <w:t xml:space="preserve">3.2.4. </w:t>
      </w:r>
      <w:r w:rsidR="002A6A74">
        <w:t>Заблаговременно письменно уведомить Студента и Исполнителя о расторжении Договора в одностороннем порядке</w:t>
      </w:r>
      <w:r w:rsidR="002A6A74">
        <w:rPr>
          <w:color w:val="000000"/>
        </w:rPr>
        <w:t>.</w:t>
      </w:r>
    </w:p>
    <w:p w:rsidR="00542351" w:rsidRDefault="00542351" w:rsidP="002A6A74">
      <w:pPr>
        <w:ind w:firstLine="708"/>
        <w:jc w:val="both"/>
      </w:pPr>
      <w:r w:rsidRPr="007F2818">
        <w:t>3.2.</w:t>
      </w:r>
      <w:r w:rsidR="000E7928" w:rsidRPr="007F2818">
        <w:t>5</w:t>
      </w:r>
      <w:r w:rsidRPr="007F2818">
        <w:t xml:space="preserve">. </w:t>
      </w:r>
      <w:r w:rsidR="00830BA1" w:rsidRPr="00830BA1">
        <w:t xml:space="preserve">При поступлении </w:t>
      </w:r>
      <w:r w:rsidR="00830BA1">
        <w:t>Студента</w:t>
      </w:r>
      <w:r w:rsidR="00830BA1" w:rsidRPr="00830BA1">
        <w:t xml:space="preserve"> в </w:t>
      </w:r>
      <w:r w:rsidR="0088469D">
        <w:t>НИУ ВШЭ</w:t>
      </w:r>
      <w:r w:rsidR="002F695A">
        <w:t xml:space="preserve"> </w:t>
      </w:r>
      <w:r w:rsidR="00830BA1" w:rsidRPr="00830BA1">
        <w:t xml:space="preserve">и   в  процессе   его   обучения  своевременно  </w:t>
      </w:r>
      <w:proofErr w:type="gramStart"/>
      <w:r w:rsidR="00830BA1" w:rsidRPr="00830BA1">
        <w:t>предоставлять  все</w:t>
      </w:r>
      <w:r w:rsidR="002F695A">
        <w:t xml:space="preserve"> </w:t>
      </w:r>
      <w:r w:rsidR="00830BA1" w:rsidRPr="00830BA1">
        <w:t>необходимые документы</w:t>
      </w:r>
      <w:proofErr w:type="gramEnd"/>
      <w:r w:rsidR="00830BA1" w:rsidRPr="00830BA1">
        <w:t>.</w:t>
      </w:r>
      <w:r w:rsidR="002F695A">
        <w:t xml:space="preserve"> </w:t>
      </w:r>
      <w:r w:rsidR="002E047C">
        <w:t>В недельный срок с</w:t>
      </w:r>
      <w:r w:rsidRPr="007F2818">
        <w:t>ообщать об изменении своих данных, указанных в разделе</w:t>
      </w:r>
      <w:r w:rsidR="00AA06F7" w:rsidRPr="00AA06F7">
        <w:t xml:space="preserve"> </w:t>
      </w:r>
      <w:r w:rsidR="005824C0">
        <w:t>9</w:t>
      </w:r>
      <w:r w:rsidR="00AA06F7" w:rsidRPr="00AA06F7">
        <w:t xml:space="preserve"> </w:t>
      </w:r>
      <w:r w:rsidRPr="007F2818">
        <w:t xml:space="preserve">настоящего </w:t>
      </w:r>
      <w:r w:rsidR="005824C0">
        <w:t>Д</w:t>
      </w:r>
      <w:r w:rsidR="005824C0" w:rsidRPr="007F2818">
        <w:t>оговора</w:t>
      </w:r>
      <w:r w:rsidRPr="007F2818">
        <w:t xml:space="preserve">, </w:t>
      </w:r>
      <w:r w:rsidR="00AA06F7" w:rsidRPr="00AA06F7">
        <w:t>в учебный офис Образовательной программы</w:t>
      </w:r>
      <w:r w:rsidRPr="007F2818">
        <w:t>.</w:t>
      </w:r>
    </w:p>
    <w:p w:rsidR="00167216" w:rsidRPr="00DD5ACA" w:rsidRDefault="00167216" w:rsidP="00167216">
      <w:pPr>
        <w:ind w:firstLine="720"/>
        <w:jc w:val="both"/>
      </w:pPr>
      <w:r>
        <w:t xml:space="preserve">3.2.6. </w:t>
      </w:r>
      <w:proofErr w:type="gramStart"/>
      <w:r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7D0178">
        <w:t>т -</w:t>
      </w:r>
      <w:r w:rsidR="002F695A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Pr="004711A6">
          <w:t>www.hse.ru</w:t>
        </w:r>
        <w:proofErr w:type="gramEnd"/>
      </w:hyperlink>
      <w:r>
        <w:t xml:space="preserve"> 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CC5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CC581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CC5818">
        <w:rPr>
          <w:color w:val="auto"/>
          <w:szCs w:val="24"/>
        </w:rPr>
        <w:t>4.1.1. Получать полную и достоверную информацию об оценке своих знаний,</w:t>
      </w:r>
      <w:r w:rsidR="0027645F" w:rsidRPr="00CC5818">
        <w:rPr>
          <w:color w:val="auto"/>
        </w:rPr>
        <w:t xml:space="preserve"> умений и навыков, </w:t>
      </w:r>
      <w:r w:rsidRPr="00CC5818">
        <w:rPr>
          <w:color w:val="auto"/>
          <w:szCs w:val="24"/>
        </w:rPr>
        <w:t xml:space="preserve">а также о критериях </w:t>
      </w:r>
      <w:r w:rsidR="0027645F" w:rsidRPr="00CC5818">
        <w:rPr>
          <w:color w:val="auto"/>
          <w:szCs w:val="24"/>
        </w:rPr>
        <w:t xml:space="preserve">этой </w:t>
      </w:r>
      <w:r w:rsidRPr="00CC5818">
        <w:rPr>
          <w:color w:val="auto"/>
          <w:szCs w:val="24"/>
        </w:rPr>
        <w:t>оценки.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CC5818">
        <w:rPr>
          <w:szCs w:val="24"/>
        </w:rPr>
        <w:t xml:space="preserve">4.1.2. Пользоваться имуществом Исполнителя, необходимым для освоения </w:t>
      </w:r>
      <w:r w:rsidR="005824C0" w:rsidRPr="00CC5818">
        <w:rPr>
          <w:szCs w:val="24"/>
        </w:rPr>
        <w:t>Образовательной</w:t>
      </w:r>
      <w:r w:rsidR="002F695A">
        <w:rPr>
          <w:szCs w:val="24"/>
        </w:rPr>
        <w:t xml:space="preserve"> </w:t>
      </w:r>
      <w:r w:rsidRPr="007F2818">
        <w:rPr>
          <w:szCs w:val="24"/>
        </w:rPr>
        <w:t>программы во время занятий, предусмотренных учебным расписанием.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5824C0">
        <w:t>О</w:t>
      </w:r>
      <w:r w:rsidR="005824C0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68159D">
        <w:t>д</w:t>
      </w:r>
      <w:r w:rsidR="005824C0" w:rsidRPr="007F2818">
        <w:t>оговора</w:t>
      </w:r>
      <w:r w:rsidRPr="007F2818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88469D">
        <w:t>НИУ ВШЭ</w:t>
      </w:r>
      <w:r w:rsidRPr="007F2818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88469D">
        <w:t>НИУ ВШЭ</w:t>
      </w:r>
      <w:r w:rsidRPr="007F2818">
        <w:t>.</w:t>
      </w:r>
    </w:p>
    <w:p w:rsidR="00B75A88" w:rsidRPr="008C1730" w:rsidRDefault="00A21952" w:rsidP="00B75A88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 w:rsidR="00B75A88" w:rsidRPr="008C1730">
        <w:rPr>
          <w:szCs w:val="24"/>
        </w:rPr>
        <w:t>Прекратить образовательные отношения досрочно по своей инициативе, что влечет за собой отчисление Студента,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167216" w:rsidRDefault="00167216" w:rsidP="001E0940">
      <w:pPr>
        <w:pStyle w:val="a5"/>
        <w:spacing w:line="240" w:lineRule="auto"/>
        <w:ind w:firstLine="709"/>
      </w:pPr>
      <w:r>
        <w:t xml:space="preserve">4.1.7. Пользоваться иными академическими правами в соответствии с </w:t>
      </w:r>
      <w:hyperlink r:id="rId10" w:history="1">
        <w:r w:rsidRPr="009A2652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Осваивать </w:t>
      </w:r>
      <w:r w:rsidR="005824C0">
        <w:t>О</w:t>
      </w:r>
      <w:r w:rsidR="005824C0" w:rsidRPr="007F2818">
        <w:t xml:space="preserve">бразовательную </w:t>
      </w:r>
      <w:r w:rsidRPr="007F2818">
        <w:t>программу в соответствии с</w:t>
      </w:r>
      <w:r w:rsidR="002F695A">
        <w:t xml:space="preserve">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Pr="007F2818">
        <w:t>учебн</w:t>
      </w:r>
      <w:r w:rsidR="0074148F" w:rsidRPr="007F2818">
        <w:t>ой программы</w:t>
      </w:r>
      <w:r w:rsidRPr="007F2818">
        <w:t xml:space="preserve">,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работы.</w:t>
      </w:r>
    </w:p>
    <w:p w:rsidR="00542351" w:rsidRPr="007F2818" w:rsidRDefault="00542351" w:rsidP="00542351">
      <w:pPr>
        <w:ind w:firstLine="720"/>
        <w:jc w:val="both"/>
      </w:pPr>
      <w:r w:rsidRPr="007F2818">
        <w:t>4.2.2. Выполнять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74148F" w:rsidRPr="007F2818">
        <w:t>у</w:t>
      </w:r>
      <w:r w:rsidRPr="007F2818">
        <w:t xml:space="preserve">става и локальных </w:t>
      </w:r>
      <w:r w:rsidR="00A21952">
        <w:t xml:space="preserve">нормативных </w:t>
      </w:r>
      <w:r w:rsidRPr="007F2818">
        <w:t xml:space="preserve">актов </w:t>
      </w:r>
      <w:r w:rsidR="0088469D">
        <w:t>НИУ ВШЭ</w:t>
      </w:r>
      <w:r w:rsidRPr="007F2818">
        <w:t xml:space="preserve">, в т.ч. Правил внутреннего распорядка </w:t>
      </w:r>
      <w:r w:rsidR="0088469D">
        <w:t>НИУ ВШЭ</w:t>
      </w:r>
      <w:r w:rsidRPr="007F2818">
        <w:t>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4.2.3. Посещать занятия согласно учебному расписанию.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r w:rsidR="00A21952">
        <w:t xml:space="preserve">нормативными </w:t>
      </w:r>
      <w:r w:rsidRPr="007F2818">
        <w:t xml:space="preserve">актами </w:t>
      </w:r>
      <w:r w:rsidR="0088469D">
        <w:t>НИУ ВШЭ</w:t>
      </w:r>
      <w:r w:rsidRPr="007F2818">
        <w:t>.</w:t>
      </w:r>
    </w:p>
    <w:p w:rsidR="00A21952" w:rsidRPr="00DD5ACA" w:rsidRDefault="00542351" w:rsidP="00A21952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A21952" w:rsidRPr="00DD5ACA">
        <w:rPr>
          <w:color w:val="000000"/>
        </w:rPr>
        <w:t>При</w:t>
      </w:r>
      <w:r w:rsidR="00A21952">
        <w:rPr>
          <w:color w:val="000000"/>
        </w:rPr>
        <w:t xml:space="preserve"> прекращении образовательных отношений</w:t>
      </w:r>
      <w:r w:rsidR="00A21952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A21952">
        <w:rPr>
          <w:color w:val="000000"/>
        </w:rPr>
        <w:t xml:space="preserve"> и Заказчика</w:t>
      </w:r>
      <w:r w:rsidR="00A21952" w:rsidRPr="00DD5ACA">
        <w:rPr>
          <w:color w:val="000000"/>
        </w:rPr>
        <w:t>.</w:t>
      </w:r>
    </w:p>
    <w:p w:rsidR="00B75A88" w:rsidRDefault="00542351" w:rsidP="00B75A88">
      <w:pPr>
        <w:ind w:firstLine="720"/>
        <w:jc w:val="both"/>
      </w:pPr>
      <w:r w:rsidRPr="007F2818">
        <w:t xml:space="preserve">4.2.7. </w:t>
      </w:r>
      <w:proofErr w:type="gramStart"/>
      <w:r w:rsidR="00B75A88" w:rsidRPr="001012AB">
        <w:t xml:space="preserve">При поступлении в НИУ ВШЭ и в процессе обучения своевременно предоставлять все необходимые документы,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</w:t>
      </w:r>
      <w:proofErr w:type="spellStart"/>
      <w:r w:rsidR="00B75A88" w:rsidRPr="001012AB">
        <w:t>апостиля</w:t>
      </w:r>
      <w:proofErr w:type="spellEnd"/>
      <w:r w:rsidR="00B75A88" w:rsidRPr="001012AB">
        <w:t xml:space="preserve"> документ иностранного государства об образовании или об образовании и о</w:t>
      </w:r>
      <w:proofErr w:type="gramEnd"/>
      <w:r w:rsidR="00B75A88" w:rsidRPr="001012AB">
        <w:t xml:space="preserve"> квалификации с нотариально заверенным переводом на русский язык.</w:t>
      </w:r>
    </w:p>
    <w:p w:rsidR="00672D45" w:rsidRDefault="00672D45" w:rsidP="00672D45">
      <w:pPr>
        <w:ind w:firstLine="708"/>
        <w:jc w:val="both"/>
      </w:pPr>
      <w:r>
        <w:lastRenderedPageBreak/>
        <w:t>4.2.8.</w:t>
      </w:r>
      <w:r w:rsidRPr="00610372">
        <w:t xml:space="preserve"> </w:t>
      </w:r>
      <w:r>
        <w:t>В недельный срок с</w:t>
      </w:r>
      <w:r w:rsidRPr="007F2818">
        <w:t xml:space="preserve">ообщать об изменении своих данных, указанных в разделе </w:t>
      </w:r>
      <w:r>
        <w:t>8</w:t>
      </w:r>
      <w:r w:rsidRPr="007F2818">
        <w:t xml:space="preserve"> настоящего </w:t>
      </w:r>
      <w:r>
        <w:t>Договор</w:t>
      </w:r>
      <w:r w:rsidRPr="007F2818">
        <w:t xml:space="preserve">а, </w:t>
      </w:r>
      <w:r w:rsidRPr="00764478">
        <w:t>в учебный офис Образовательной программы</w:t>
      </w:r>
      <w:r w:rsidRPr="007F2818">
        <w:t>.</w:t>
      </w:r>
    </w:p>
    <w:p w:rsidR="00167216" w:rsidRPr="00DD5ACA" w:rsidRDefault="00167216" w:rsidP="00167216">
      <w:pPr>
        <w:ind w:firstLine="720"/>
        <w:jc w:val="both"/>
      </w:pPr>
      <w:r>
        <w:t>4.2.</w:t>
      </w:r>
      <w:r w:rsidR="00672D45">
        <w:t>9</w:t>
      </w:r>
      <w:r>
        <w:t xml:space="preserve">. </w:t>
      </w:r>
      <w:proofErr w:type="gramStart"/>
      <w:r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7D0178">
        <w:t>т -</w:t>
      </w:r>
      <w:r w:rsidR="002F695A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1" w:history="1">
        <w:r w:rsidRPr="004711A6">
          <w:t>www.hse.ru</w:t>
        </w:r>
        <w:proofErr w:type="gramEnd"/>
      </w:hyperlink>
      <w:r>
        <w:t>, а также принимать письменные уведомления об этом от Исполнителя.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632B02" w:rsidRPr="007F2818">
        <w:t>Стоимость</w:t>
      </w:r>
      <w:r w:rsidR="00A01C45">
        <w:t xml:space="preserve"> услуг по настоящему Договору</w:t>
      </w:r>
      <w:r w:rsidR="002F695A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руб.;</w:t>
      </w:r>
    </w:p>
    <w:p w:rsidR="00167216" w:rsidRDefault="00167216" w:rsidP="00167216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 w:rsidR="002F695A"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6F3122" w:rsidRPr="007D0178" w:rsidRDefault="006F3122" w:rsidP="006F312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</w:t>
      </w:r>
      <w:r w:rsidRPr="007D0178">
        <w:t>настоящему Договору.</w:t>
      </w:r>
    </w:p>
    <w:p w:rsidR="006F3122" w:rsidRDefault="006F3122" w:rsidP="006F3122">
      <w:pPr>
        <w:ind w:firstLine="708"/>
        <w:jc w:val="both"/>
      </w:pPr>
      <w:r w:rsidRPr="007D0178">
        <w:t xml:space="preserve">5.3. В течение </w:t>
      </w:r>
      <w:r w:rsidR="003A5FF3" w:rsidRPr="007D0178">
        <w:t xml:space="preserve">3 (трех) банковских дней </w:t>
      </w:r>
      <w:proofErr w:type="gramStart"/>
      <w:r w:rsidRPr="007D0178">
        <w:t>с даты подписания</w:t>
      </w:r>
      <w:proofErr w:type="gramEnd"/>
      <w:r w:rsidRPr="007D0178">
        <w:t xml:space="preserve"> настоящего Договора Заказчик перечисляет на расчетный счет Исполнителя сумму, равную половине стоимости услуг за один учебный год, а именно </w:t>
      </w:r>
      <w:r w:rsidR="00863951">
        <w:fldChar w:fldCharType="begin"/>
      </w:r>
      <w:r w:rsidR="00137030">
        <w:instrText xml:space="preserve"> MERGEFIELD "R_SP" </w:instrText>
      </w:r>
      <w:r w:rsidR="00863951">
        <w:fldChar w:fldCharType="separate"/>
      </w:r>
      <w:r w:rsidRPr="007D0178">
        <w:t>________________________________ руб.</w:t>
      </w:r>
      <w:r w:rsidR="00863951">
        <w:fldChar w:fldCharType="end"/>
      </w:r>
      <w:r w:rsidRPr="007D0178">
        <w:t xml:space="preserve"> </w:t>
      </w:r>
    </w:p>
    <w:p w:rsidR="00B75A88" w:rsidRDefault="00B75A88" w:rsidP="00B75A88">
      <w:pPr>
        <w:ind w:firstLine="708"/>
        <w:jc w:val="both"/>
      </w:pPr>
      <w:r w:rsidRPr="00EC2CC5">
        <w:t xml:space="preserve">Указанная в настоящем пункте сумма подлежит возврату Заказчику в полном объеме в случае, если Договор не вступает в силу вследствие неисполнения Студентом </w:t>
      </w:r>
      <w:r w:rsidR="00D82C84" w:rsidRPr="00EC2CC5">
        <w:t>п</w:t>
      </w:r>
      <w:r w:rsidR="00D82C84">
        <w:t xml:space="preserve">. </w:t>
      </w:r>
      <w:r w:rsidRPr="00EC2CC5">
        <w:t xml:space="preserve">4.2.7 Договора. Возврат денежных средств осуществляется Исполнителем в течение 30 (тридцати) календарных дней </w:t>
      </w:r>
      <w:proofErr w:type="gramStart"/>
      <w:r w:rsidRPr="00EC2CC5">
        <w:t>с даты получения</w:t>
      </w:r>
      <w:proofErr w:type="gramEnd"/>
      <w:r w:rsidRPr="00EC2CC5">
        <w:t xml:space="preserve"> от Заказчика письменного заявления, в котором в обязательном порядке должна быть указана следующая информация: ФИО Студента (полностью), паспортные данные Заказчика, реквизиты (дата и номер) Договора, наименование Образовательной программы, банковские реквизиты Заказчика, по которым должны быть перечислены денежные средства, сумма к возврату.</w:t>
      </w:r>
    </w:p>
    <w:p w:rsidR="006F3122" w:rsidRPr="007D0178" w:rsidRDefault="006F3122" w:rsidP="006F3122">
      <w:pPr>
        <w:ind w:firstLine="708"/>
        <w:jc w:val="both"/>
      </w:pPr>
      <w:r w:rsidRPr="007D0178">
        <w:t>5.4.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п.5.3. настоящего Договора является авансовым платежом одного из этапов.</w:t>
      </w:r>
    </w:p>
    <w:p w:rsidR="003A5FF3" w:rsidRPr="003A5FF3" w:rsidRDefault="00A21952" w:rsidP="003A5FF3">
      <w:pPr>
        <w:ind w:firstLine="708"/>
        <w:jc w:val="both"/>
      </w:pPr>
      <w:r w:rsidRPr="007D0178">
        <w:t xml:space="preserve">5.5. </w:t>
      </w:r>
      <w:r w:rsidR="003A5FF3" w:rsidRPr="007D0178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  <w:r w:rsidR="003A5FF3">
        <w:t xml:space="preserve"> </w:t>
      </w:r>
    </w:p>
    <w:p w:rsidR="00A21952" w:rsidRPr="00DD5ACA" w:rsidRDefault="004B6E0D" w:rsidP="00A21952">
      <w:pPr>
        <w:ind w:firstLine="708"/>
        <w:jc w:val="both"/>
      </w:pPr>
      <w:r w:rsidRPr="00DD5ACA">
        <w:t xml:space="preserve">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в сроки, установленные в п.п. </w:t>
      </w:r>
      <w:r>
        <w:t>5</w:t>
      </w:r>
      <w:r w:rsidRPr="00DD5ACA">
        <w:t xml:space="preserve">.3 и </w:t>
      </w:r>
      <w:r>
        <w:t>5</w:t>
      </w:r>
      <w:r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5.3. и 5.4.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A21952" w:rsidRDefault="00A21952" w:rsidP="00A21952">
      <w:pPr>
        <w:ind w:firstLine="708"/>
        <w:jc w:val="both"/>
      </w:pPr>
      <w:r w:rsidRPr="007F2818">
        <w:t>5.</w:t>
      </w:r>
      <w:r w:rsidRPr="005824C0">
        <w:t>6</w:t>
      </w:r>
      <w:r w:rsidRPr="007F2818">
        <w:t xml:space="preserve">. </w:t>
      </w:r>
      <w:r w:rsidRPr="00DD5ACA">
        <w:t xml:space="preserve">При отчислении Студента из </w:t>
      </w:r>
      <w:r>
        <w:t>НИУ ВШЭ</w:t>
      </w:r>
      <w:r w:rsidR="002F695A">
        <w:t xml:space="preserve"> </w:t>
      </w:r>
      <w:r>
        <w:t xml:space="preserve">Заказчику </w:t>
      </w:r>
      <w:r w:rsidRPr="00DD5ACA">
        <w:t xml:space="preserve">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0F36D5">
        <w:t>7</w:t>
      </w:r>
      <w:r w:rsidRPr="007F2818">
        <w:t>. Заказчик обязан подтве</w:t>
      </w:r>
      <w:r w:rsidR="004478B5">
        <w:t>рдить</w:t>
      </w:r>
      <w:r w:rsidRPr="007F2818">
        <w:t xml:space="preserve"> оплату </w:t>
      </w:r>
      <w:r w:rsidR="004478B5">
        <w:t>суммы, указ</w:t>
      </w:r>
      <w:r w:rsidR="00EF7736">
        <w:t>ан</w:t>
      </w:r>
      <w:r w:rsidR="004478B5">
        <w:t>ной в п.5.3. настоящего Договора</w:t>
      </w:r>
      <w:r w:rsidRPr="007F2818">
        <w:t xml:space="preserve">, в течение 3 календарных дней </w:t>
      </w:r>
      <w:proofErr w:type="gramStart"/>
      <w:r w:rsidRPr="007F2818">
        <w:t>с даты оплаты</w:t>
      </w:r>
      <w:proofErr w:type="gramEnd"/>
      <w:r w:rsidRPr="007F2818">
        <w:t xml:space="preserve">  путем предоставления копии платежного документа </w:t>
      </w:r>
      <w:r w:rsidR="00AA06F7" w:rsidRPr="00AA06F7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lastRenderedPageBreak/>
        <w:t>5.</w:t>
      </w:r>
      <w:r w:rsidR="00954EAE" w:rsidRPr="005824C0">
        <w:t>8</w:t>
      </w:r>
      <w:r w:rsidRPr="007F2818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5824C0">
        <w:t>Д</w:t>
      </w:r>
      <w:r w:rsidR="005824C0" w:rsidRPr="007F2818">
        <w:t xml:space="preserve">оговора </w:t>
      </w:r>
      <w:r w:rsidRPr="007F2818">
        <w:t xml:space="preserve">путем предоставления копии платежного документа </w:t>
      </w:r>
      <w:r w:rsidR="00AA06F7" w:rsidRPr="00AA06F7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rPr>
          <w:b/>
        </w:rPr>
      </w:pPr>
    </w:p>
    <w:p w:rsidR="00167216" w:rsidRPr="007F2818" w:rsidRDefault="00167216" w:rsidP="00167216">
      <w:pPr>
        <w:jc w:val="center"/>
        <w:outlineLvl w:val="0"/>
      </w:pPr>
      <w:r w:rsidRPr="007F2818">
        <w:t xml:space="preserve">6. ОТВЕТСТВЕННОСТЬ </w:t>
      </w:r>
      <w:r>
        <w:t>СТОРОН</w:t>
      </w:r>
    </w:p>
    <w:p w:rsidR="00167216" w:rsidRDefault="00167216" w:rsidP="00167216">
      <w:pPr>
        <w:ind w:firstLine="708"/>
        <w:jc w:val="both"/>
      </w:pPr>
      <w:r w:rsidRPr="007F2818">
        <w:t xml:space="preserve">6.1. </w:t>
      </w:r>
      <w:r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потребителей",</w:t>
      </w:r>
      <w:r w:rsidR="002F695A">
        <w:t xml:space="preserve"> </w:t>
      </w:r>
      <w:r>
        <w:t>Правилами оказания образовательных услуг и иными нормативными правовыми актами.</w:t>
      </w:r>
    </w:p>
    <w:p w:rsidR="00167216" w:rsidRPr="007F2818" w:rsidRDefault="00167216" w:rsidP="00167216">
      <w:pPr>
        <w:ind w:firstLine="720"/>
        <w:jc w:val="both"/>
        <w:rPr>
          <w:b/>
        </w:rPr>
      </w:pPr>
    </w:p>
    <w:p w:rsidR="00167216" w:rsidRPr="007F2818" w:rsidRDefault="00167216" w:rsidP="00167216">
      <w:pPr>
        <w:jc w:val="center"/>
        <w:outlineLvl w:val="0"/>
      </w:pPr>
      <w:r w:rsidRPr="007F2818">
        <w:t>7. СРОК ДЕЙСТВИЯ ДОГОВОРА</w:t>
      </w:r>
    </w:p>
    <w:p w:rsidR="00B75A88" w:rsidRPr="00EC2CC5" w:rsidRDefault="00B75A88" w:rsidP="00B75A88">
      <w:pPr>
        <w:ind w:firstLine="720"/>
        <w:jc w:val="both"/>
      </w:pPr>
      <w:r w:rsidRPr="008C1730">
        <w:t>7.1.</w:t>
      </w:r>
      <w:r w:rsidRPr="00EC2CC5">
        <w:t xml:space="preserve"> Стороны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D82C84" w:rsidRPr="00EC2CC5">
        <w:t>п</w:t>
      </w:r>
      <w:r w:rsidR="00D82C84">
        <w:t>.</w:t>
      </w:r>
      <w:r w:rsidR="00D82C84" w:rsidRPr="00EC2CC5">
        <w:t xml:space="preserve"> </w:t>
      </w:r>
      <w:r w:rsidRPr="00EC2CC5">
        <w:t xml:space="preserve">4.2.7. Договора. В случае, если Студент не исполняет </w:t>
      </w:r>
      <w:r w:rsidR="00D82C84" w:rsidRPr="00EC2CC5">
        <w:t>п</w:t>
      </w:r>
      <w:r w:rsidR="00D82C84">
        <w:t>.</w:t>
      </w:r>
      <w:r w:rsidR="00D82C84" w:rsidRPr="00EC2CC5">
        <w:t xml:space="preserve"> </w:t>
      </w:r>
      <w:r w:rsidRPr="00EC2CC5">
        <w:t xml:space="preserve">4.2.7. Договора, Договор считается незаключенным, права и обязанности для Сторон по нему не возникают, за исключением обязанностей Заказчика и Исполнителя, указанных в </w:t>
      </w:r>
      <w:r w:rsidR="00D82C84" w:rsidRPr="00EC2CC5">
        <w:t>п</w:t>
      </w:r>
      <w:r w:rsidR="00D82C84">
        <w:t>.</w:t>
      </w:r>
      <w:r w:rsidR="00D82C84" w:rsidRPr="00EC2CC5">
        <w:t xml:space="preserve"> </w:t>
      </w:r>
      <w:r w:rsidRPr="00EC2CC5">
        <w:t xml:space="preserve">5.3. Договора.  </w:t>
      </w:r>
    </w:p>
    <w:p w:rsidR="00B75A88" w:rsidRPr="008C1730" w:rsidRDefault="00B75A88" w:rsidP="00B75A88">
      <w:pPr>
        <w:ind w:firstLine="720"/>
        <w:jc w:val="both"/>
      </w:pPr>
      <w:r w:rsidRPr="00EC2CC5">
        <w:t>В случае</w:t>
      </w:r>
      <w:proofErr w:type="gramStart"/>
      <w:r w:rsidRPr="00EC2CC5">
        <w:t>,</w:t>
      </w:r>
      <w:proofErr w:type="gramEnd"/>
      <w:r w:rsidRPr="00EC2CC5">
        <w:t xml:space="preserve"> если Договор вступает в силу, он действует до даты отчисления  Студента из НИУ ВШЭ. </w:t>
      </w:r>
      <w:r w:rsidRPr="008C1730">
        <w:t xml:space="preserve"> </w:t>
      </w:r>
    </w:p>
    <w:p w:rsidR="00167216" w:rsidRDefault="00167216" w:rsidP="00167216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167216" w:rsidRPr="007F2818" w:rsidRDefault="00167216" w:rsidP="00167216">
      <w:pPr>
        <w:jc w:val="center"/>
      </w:pPr>
    </w:p>
    <w:p w:rsidR="00167216" w:rsidRPr="007F2818" w:rsidRDefault="00167216" w:rsidP="00167216">
      <w:pPr>
        <w:jc w:val="center"/>
        <w:outlineLvl w:val="0"/>
      </w:pPr>
      <w:r w:rsidRPr="007F2818">
        <w:t>8. ПРОЧИЕ УСЛОВИЯ</w:t>
      </w:r>
    </w:p>
    <w:p w:rsidR="00167216" w:rsidRPr="007F2818" w:rsidRDefault="00167216" w:rsidP="00167216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>
        <w:t>Д</w:t>
      </w:r>
      <w:r w:rsidRPr="007F2818">
        <w:t xml:space="preserve">оговором, </w:t>
      </w:r>
      <w:r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уставом и локальными </w:t>
      </w:r>
      <w:r>
        <w:t xml:space="preserve">нормативными </w:t>
      </w:r>
      <w:r w:rsidRPr="007F2818">
        <w:t xml:space="preserve">актами </w:t>
      </w:r>
      <w:r>
        <w:t>НИУ ВШЭ</w:t>
      </w:r>
      <w:r w:rsidRPr="007F2818">
        <w:t>.</w:t>
      </w:r>
    </w:p>
    <w:p w:rsidR="00167216" w:rsidRDefault="00167216" w:rsidP="00167216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167216" w:rsidRDefault="00167216" w:rsidP="00167216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167216" w:rsidRDefault="00167216" w:rsidP="00167216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167216" w:rsidRDefault="00167216" w:rsidP="00167216">
      <w:pPr>
        <w:autoSpaceDE w:val="0"/>
        <w:autoSpaceDN w:val="0"/>
        <w:adjustRightInd w:val="0"/>
        <w:ind w:firstLine="540"/>
        <w:jc w:val="both"/>
      </w:pPr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167216" w:rsidRDefault="00167216" w:rsidP="00167216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>
        <w:t>ов</w:t>
      </w:r>
      <w:proofErr w:type="spellEnd"/>
      <w:r>
        <w:t>) по указанному (-ым)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3A5FF3" w:rsidRPr="007D0178" w:rsidRDefault="00167216" w:rsidP="003A5FF3">
      <w:pPr>
        <w:ind w:firstLine="720"/>
        <w:jc w:val="both"/>
      </w:pPr>
      <w:r w:rsidRPr="007D0178">
        <w:t>8.3.</w:t>
      </w:r>
      <w:r w:rsidR="002F695A" w:rsidRPr="007D0178">
        <w:t xml:space="preserve"> </w:t>
      </w:r>
      <w:proofErr w:type="gramStart"/>
      <w:r w:rsidR="003A5FF3" w:rsidRPr="007D0178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3A5FF3" w:rsidRPr="007D0178">
        <w:t xml:space="preserve"> и лиц, действующих по поручению или от имени таких органов; </w:t>
      </w:r>
      <w:proofErr w:type="gramStart"/>
      <w:r w:rsidR="003A5FF3" w:rsidRPr="007D0178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</w:t>
      </w:r>
      <w:r w:rsidR="003A5FF3" w:rsidRPr="007D0178">
        <w:lastRenderedPageBreak/>
        <w:t>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3A5FF3" w:rsidRPr="007D0178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3A5FF3" w:rsidRPr="007D0178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3A5FF3" w:rsidRPr="007D0178">
        <w:t>Learning</w:t>
      </w:r>
      <w:proofErr w:type="spellEnd"/>
      <w:r w:rsidR="003A5FF3" w:rsidRPr="007D0178">
        <w:t xml:space="preserve"> </w:t>
      </w:r>
      <w:proofErr w:type="spellStart"/>
      <w:r w:rsidR="003A5FF3" w:rsidRPr="007D0178">
        <w:t>Management</w:t>
      </w:r>
      <w:proofErr w:type="spellEnd"/>
      <w:r w:rsidR="003A5FF3" w:rsidRPr="007D0178">
        <w:t xml:space="preserve"> </w:t>
      </w:r>
      <w:proofErr w:type="spellStart"/>
      <w:r w:rsidR="003A5FF3" w:rsidRPr="007D0178">
        <w:t>System</w:t>
      </w:r>
      <w:proofErr w:type="spellEnd"/>
      <w:r w:rsidR="003A5FF3" w:rsidRPr="007D0178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3A5FF3" w:rsidRPr="007D0178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3A5FF3" w:rsidRPr="007D0178">
        <w:t>профориентационных</w:t>
      </w:r>
      <w:proofErr w:type="spellEnd"/>
      <w:r w:rsidR="003A5FF3" w:rsidRPr="007D0178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3A5FF3" w:rsidRPr="007D0178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3A5FF3" w:rsidRPr="007D0178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3A5FF3" w:rsidRPr="007D0178" w:rsidRDefault="003A5FF3" w:rsidP="003A5FF3">
      <w:pPr>
        <w:ind w:firstLine="720"/>
        <w:jc w:val="both"/>
      </w:pPr>
      <w:proofErr w:type="gramStart"/>
      <w:r w:rsidRPr="007D0178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D0178">
        <w:t xml:space="preserve"> (</w:t>
      </w:r>
      <w:proofErr w:type="gramStart"/>
      <w:r w:rsidRPr="007D0178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D0178">
        <w:t xml:space="preserve"> </w:t>
      </w:r>
      <w:proofErr w:type="gramStart"/>
      <w:r w:rsidRPr="007D0178">
        <w:t xml:space="preserve">на обучение по программам </w:t>
      </w:r>
      <w:proofErr w:type="spellStart"/>
      <w:r w:rsidRPr="007D0178">
        <w:t>бакалавриата</w:t>
      </w:r>
      <w:proofErr w:type="spellEnd"/>
      <w:r w:rsidRPr="007D0178">
        <w:t xml:space="preserve"> и программам </w:t>
      </w:r>
      <w:proofErr w:type="spellStart"/>
      <w:r w:rsidRPr="007D0178">
        <w:lastRenderedPageBreak/>
        <w:t>специалитета</w:t>
      </w:r>
      <w:proofErr w:type="spellEnd"/>
      <w:r w:rsidRPr="007D0178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D0178">
        <w:t xml:space="preserve"> </w:t>
      </w:r>
      <w:proofErr w:type="gramStart"/>
      <w:r w:rsidRPr="007D0178">
        <w:t>договоре</w:t>
      </w:r>
      <w:proofErr w:type="gramEnd"/>
      <w:r w:rsidRPr="007D0178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3A5FF3" w:rsidRPr="007D0178" w:rsidRDefault="003A5FF3" w:rsidP="003A5FF3">
      <w:pPr>
        <w:ind w:firstLine="720"/>
        <w:jc w:val="both"/>
      </w:pPr>
      <w:r w:rsidRPr="007D0178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3A5FF3" w:rsidRPr="007D0178" w:rsidRDefault="003A5FF3" w:rsidP="003A5FF3">
      <w:pPr>
        <w:ind w:firstLine="720"/>
        <w:jc w:val="both"/>
      </w:pPr>
      <w:proofErr w:type="gramStart"/>
      <w:r w:rsidRPr="007D0178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D0178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3A5FF3" w:rsidRPr="007D0178" w:rsidRDefault="003A5FF3" w:rsidP="003A5FF3">
      <w:pPr>
        <w:ind w:firstLine="720"/>
        <w:jc w:val="both"/>
      </w:pPr>
      <w:r w:rsidRPr="007D0178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167216" w:rsidRPr="007D0178" w:rsidRDefault="00167216" w:rsidP="00167216">
      <w:pPr>
        <w:ind w:firstLine="720"/>
        <w:jc w:val="both"/>
      </w:pPr>
      <w:r w:rsidRPr="007D0178">
        <w:t>8.4. Споры по настоящему Договору рассматриваются в установленном законом порядке.</w:t>
      </w:r>
    </w:p>
    <w:p w:rsidR="00167216" w:rsidRPr="007D0178" w:rsidRDefault="00167216" w:rsidP="00167216">
      <w:pPr>
        <w:ind w:firstLine="720"/>
        <w:jc w:val="both"/>
      </w:pPr>
      <w:r w:rsidRPr="007D0178">
        <w:t>8.5. Настоящий Договор составлен в трех экземплярах, из которых один хранится в НИУ ВШЭ, второй у Заказчика, а третий у Студента.</w:t>
      </w:r>
    </w:p>
    <w:p w:rsidR="00167216" w:rsidRPr="007D0178" w:rsidRDefault="00167216" w:rsidP="00167216">
      <w:pPr>
        <w:ind w:firstLine="720"/>
        <w:jc w:val="both"/>
      </w:pPr>
    </w:p>
    <w:p w:rsidR="00167216" w:rsidRPr="007D0178" w:rsidRDefault="00167216" w:rsidP="00167216">
      <w:pPr>
        <w:jc w:val="center"/>
      </w:pPr>
      <w:r w:rsidRPr="007D0178">
        <w:t>9. АДРЕСА И РЕКВИЗИТЫ СТОРОН</w:t>
      </w:r>
    </w:p>
    <w:p w:rsidR="00167216" w:rsidRPr="007D0178" w:rsidRDefault="00167216" w:rsidP="00167216">
      <w:r w:rsidRPr="007D0178">
        <w:t>«</w:t>
      </w:r>
      <w:r w:rsidRPr="007D0178">
        <w:rPr>
          <w:b/>
          <w:bCs/>
        </w:rPr>
        <w:t>Исполнитель</w:t>
      </w:r>
      <w:r w:rsidRPr="007D0178">
        <w:t xml:space="preserve">» - </w:t>
      </w:r>
      <w:r w:rsidRPr="007D0178">
        <w:rPr>
          <w:color w:val="000000"/>
        </w:rPr>
        <w:t>федеральное государственное автономное образовательное уч</w:t>
      </w:r>
      <w:r w:rsidR="005C4237">
        <w:rPr>
          <w:color w:val="000000"/>
        </w:rPr>
        <w:t xml:space="preserve">реждение высшего </w:t>
      </w:r>
      <w:r w:rsidRPr="007D0178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167216" w:rsidRPr="007D0178" w:rsidRDefault="00167216" w:rsidP="00167216">
      <w:pPr>
        <w:jc w:val="both"/>
      </w:pPr>
      <w:r w:rsidRPr="007D0178"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7D0178">
          <w:t>101000, г</w:t>
        </w:r>
      </w:smartTag>
      <w:r w:rsidRPr="007D0178">
        <w:t>. Москва, ул. Мясницкая, д. 20</w:t>
      </w:r>
    </w:p>
    <w:p w:rsidR="00167216" w:rsidRPr="007D0178" w:rsidRDefault="00167216" w:rsidP="00167216">
      <w:pPr>
        <w:tabs>
          <w:tab w:val="center" w:pos="5131"/>
        </w:tabs>
        <w:jc w:val="both"/>
      </w:pPr>
      <w:r w:rsidRPr="007D0178">
        <w:t>Телефон: 8 (495) 771 32 32</w:t>
      </w:r>
      <w:r w:rsidRPr="007D0178">
        <w:tab/>
      </w:r>
    </w:p>
    <w:p w:rsidR="00167216" w:rsidRPr="007D0178" w:rsidRDefault="00167216" w:rsidP="00167216">
      <w:pPr>
        <w:jc w:val="both"/>
      </w:pPr>
      <w:r w:rsidRPr="007D0178">
        <w:t xml:space="preserve">Реквизиты: ИНН – 7714030726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167216" w:rsidRPr="007D0178" w:rsidTr="00376A35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216" w:rsidRPr="007D0178" w:rsidRDefault="00167216" w:rsidP="00376A35">
            <w:pPr>
              <w:spacing w:line="276" w:lineRule="auto"/>
              <w:rPr>
                <w:color w:val="000000"/>
                <w:lang w:eastAsia="en-US"/>
              </w:rPr>
            </w:pPr>
            <w:r w:rsidRPr="007D0178">
              <w:rPr>
                <w:lang w:eastAsia="en-US"/>
              </w:rPr>
              <w:t xml:space="preserve">Получатель             </w:t>
            </w:r>
            <w:r w:rsidRPr="007D0178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167216" w:rsidRPr="007D0178" w:rsidRDefault="00167216" w:rsidP="00376A35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D0178">
              <w:rPr>
                <w:color w:val="000000"/>
                <w:lang w:eastAsia="en-US"/>
              </w:rPr>
              <w:t>экономики”</w:t>
            </w:r>
          </w:p>
          <w:p w:rsidR="00167216" w:rsidRPr="007D0178" w:rsidRDefault="00167216" w:rsidP="00376A35">
            <w:pPr>
              <w:spacing w:line="276" w:lineRule="auto"/>
              <w:rPr>
                <w:lang w:eastAsia="en-US"/>
              </w:rPr>
            </w:pPr>
            <w:r w:rsidRPr="007D0178">
              <w:rPr>
                <w:lang w:eastAsia="en-US"/>
              </w:rPr>
              <w:t xml:space="preserve">Банк получателя    </w:t>
            </w:r>
            <w:r w:rsidR="003A5FF3" w:rsidRPr="007D0178">
              <w:rPr>
                <w:lang w:eastAsia="en-US"/>
              </w:rPr>
              <w:t xml:space="preserve">   ПАО Сбербанк  г. Москва</w:t>
            </w:r>
          </w:p>
          <w:p w:rsidR="00167216" w:rsidRPr="007D0178" w:rsidRDefault="00167216" w:rsidP="00376A35">
            <w:pPr>
              <w:spacing w:line="276" w:lineRule="auto"/>
              <w:rPr>
                <w:lang w:eastAsia="en-US"/>
              </w:rPr>
            </w:pPr>
            <w:r w:rsidRPr="007D0178">
              <w:rPr>
                <w:lang w:eastAsia="en-US"/>
              </w:rPr>
              <w:t>БИК                            044525225</w:t>
            </w:r>
          </w:p>
          <w:p w:rsidR="00167216" w:rsidRPr="007D0178" w:rsidRDefault="00167216" w:rsidP="00376A35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7D0178">
              <w:rPr>
                <w:lang w:eastAsia="en-US"/>
              </w:rPr>
              <w:t>к/с                               30101810400000000225</w:t>
            </w:r>
          </w:p>
        </w:tc>
      </w:tr>
      <w:tr w:rsidR="00167216" w:rsidRPr="007D0178" w:rsidTr="00376A35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216" w:rsidRPr="007D0178" w:rsidRDefault="00167216" w:rsidP="00376A35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7D0178">
              <w:rPr>
                <w:color w:val="000000" w:themeColor="text1"/>
                <w:lang w:eastAsia="en-US"/>
              </w:rPr>
              <w:t>р</w:t>
            </w:r>
            <w:proofErr w:type="gramEnd"/>
            <w:r w:rsidRPr="007D0178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167216" w:rsidRPr="007D0178" w:rsidTr="00376A35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7216" w:rsidRPr="007D0178" w:rsidRDefault="003A5FF3" w:rsidP="00376A35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D0178">
                    <w:rPr>
                      <w:color w:val="000000" w:themeColor="text1"/>
                      <w:lang w:eastAsia="en-US"/>
                    </w:rPr>
                    <w:t>ОКПО                       </w:t>
                  </w:r>
                  <w:r w:rsidR="00167216" w:rsidRPr="007D0178">
                    <w:rPr>
                      <w:color w:val="000000" w:themeColor="text1"/>
                      <w:lang w:eastAsia="en-US"/>
                    </w:rPr>
                    <w:t>17701729</w:t>
                  </w:r>
                </w:p>
                <w:p w:rsidR="00167216" w:rsidRPr="007D0178" w:rsidRDefault="003A5FF3" w:rsidP="00376A35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D0178">
                    <w:rPr>
                      <w:color w:val="000000" w:themeColor="text1"/>
                      <w:lang w:eastAsia="en-US"/>
                    </w:rPr>
                    <w:t>ОКАТО                    </w:t>
                  </w:r>
                  <w:r w:rsidR="00167216" w:rsidRPr="007D0178">
                    <w:rPr>
                      <w:color w:val="000000" w:themeColor="text1"/>
                      <w:lang w:eastAsia="en-US"/>
                    </w:rPr>
                    <w:t>45286555000</w:t>
                  </w:r>
                </w:p>
              </w:tc>
            </w:tr>
            <w:tr w:rsidR="00167216" w:rsidRPr="007D0178" w:rsidTr="00376A35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7216" w:rsidRPr="007D0178" w:rsidRDefault="003A5FF3" w:rsidP="00376A35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D0178">
                    <w:rPr>
                      <w:color w:val="000000" w:themeColor="text1"/>
                      <w:lang w:eastAsia="en-US"/>
                    </w:rPr>
                    <w:t>ОКТМО                    </w:t>
                  </w:r>
                  <w:r w:rsidR="00167216" w:rsidRPr="007D0178">
                    <w:rPr>
                      <w:color w:val="000000" w:themeColor="text1"/>
                      <w:lang w:eastAsia="en-US"/>
                    </w:rPr>
                    <w:t>45375000</w:t>
                  </w:r>
                </w:p>
                <w:p w:rsidR="00167216" w:rsidRPr="007D0178" w:rsidRDefault="00167216" w:rsidP="00376A35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167216" w:rsidRPr="007D0178" w:rsidRDefault="00167216" w:rsidP="00376A35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167216" w:rsidRPr="007D0178" w:rsidRDefault="00167216" w:rsidP="00167216">
      <w:pPr>
        <w:rPr>
          <w:color w:val="000000" w:themeColor="text1"/>
        </w:rPr>
      </w:pPr>
      <w:r w:rsidRPr="007D0178">
        <w:rPr>
          <w:color w:val="000000" w:themeColor="text1"/>
        </w:rPr>
        <w:t xml:space="preserve">Образец извещения на оплату  за обучение размещен на сайте НИУ ВШЭ в разделе </w:t>
      </w:r>
      <w:r w:rsidR="00E606F1" w:rsidRPr="007D0178">
        <w:rPr>
          <w:color w:val="000000" w:themeColor="text1"/>
        </w:rPr>
        <w:t>«Образование»&gt; Оплата обучения и скидки</w:t>
      </w:r>
    </w:p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167216" w:rsidRPr="007D0178" w:rsidTr="00376A3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167216" w:rsidRPr="007D0178" w:rsidRDefault="00167216" w:rsidP="00376A35"/>
          <w:p w:rsidR="00167216" w:rsidRPr="007D0178" w:rsidRDefault="00167216" w:rsidP="00376A35">
            <w:pPr>
              <w:rPr>
                <w:b/>
              </w:rPr>
            </w:pPr>
            <w:r w:rsidRPr="007D0178">
              <w:t>«</w:t>
            </w:r>
            <w:r w:rsidRPr="007D0178">
              <w:rPr>
                <w:b/>
                <w:bCs/>
              </w:rPr>
              <w:t>Заказчик</w:t>
            </w:r>
            <w:r w:rsidRPr="007D0178">
              <w:t>»</w:t>
            </w:r>
            <w:r w:rsidRPr="007D0178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167216" w:rsidRPr="007D0178" w:rsidRDefault="00167216" w:rsidP="00376A35">
            <w:pPr>
              <w:rPr>
                <w:b/>
              </w:rPr>
            </w:pPr>
          </w:p>
        </w:tc>
      </w:tr>
      <w:tr w:rsidR="002F695A" w:rsidRPr="007D0178" w:rsidTr="00376A3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2F695A" w:rsidRPr="007D0178" w:rsidRDefault="002F695A" w:rsidP="002F695A">
            <w:pPr>
              <w:rPr>
                <w:bCs/>
              </w:rPr>
            </w:pPr>
            <w:r w:rsidRPr="007D0178">
              <w:rPr>
                <w:bCs/>
              </w:rPr>
              <w:t xml:space="preserve">дата и место </w:t>
            </w:r>
          </w:p>
          <w:p w:rsidR="002F695A" w:rsidRPr="007D0178" w:rsidRDefault="002F695A" w:rsidP="00376A35">
            <w:r w:rsidRPr="007D0178">
              <w:rPr>
                <w:bCs/>
              </w:rPr>
              <w:t>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2F695A" w:rsidRPr="007D0178" w:rsidRDefault="002F695A" w:rsidP="00376A35">
            <w:pPr>
              <w:rPr>
                <w:b/>
              </w:rPr>
            </w:pPr>
          </w:p>
        </w:tc>
      </w:tr>
      <w:tr w:rsidR="00167216" w:rsidRPr="00DB6384" w:rsidTr="00376A35">
        <w:tc>
          <w:tcPr>
            <w:tcW w:w="1800" w:type="dxa"/>
            <w:gridSpan w:val="2"/>
          </w:tcPr>
          <w:p w:rsidR="00167216" w:rsidRPr="007D0178" w:rsidRDefault="00167216" w:rsidP="00376A35">
            <w:pPr>
              <w:rPr>
                <w:bCs/>
              </w:rPr>
            </w:pPr>
            <w:r w:rsidRPr="007D0178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167216" w:rsidRPr="007D0178" w:rsidRDefault="00167216" w:rsidP="00376A35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167216" w:rsidRPr="00DB6384" w:rsidRDefault="00167216" w:rsidP="00376A35">
            <w:pPr>
              <w:jc w:val="center"/>
              <w:rPr>
                <w:bCs/>
              </w:rPr>
            </w:pPr>
            <w:r w:rsidRPr="007D0178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167216" w:rsidRPr="00DB6384" w:rsidRDefault="00167216" w:rsidP="00376A35">
            <w:pPr>
              <w:rPr>
                <w:bCs/>
              </w:rPr>
            </w:pPr>
          </w:p>
        </w:tc>
        <w:tc>
          <w:tcPr>
            <w:tcW w:w="284" w:type="dxa"/>
          </w:tcPr>
          <w:p w:rsidR="00167216" w:rsidRPr="00DB6384" w:rsidRDefault="00167216" w:rsidP="00376A35">
            <w:pPr>
              <w:rPr>
                <w:bCs/>
              </w:rPr>
            </w:pPr>
          </w:p>
        </w:tc>
        <w:tc>
          <w:tcPr>
            <w:tcW w:w="236" w:type="dxa"/>
          </w:tcPr>
          <w:p w:rsidR="00167216" w:rsidRPr="00DB6384" w:rsidRDefault="00167216" w:rsidP="00376A35">
            <w:pPr>
              <w:rPr>
                <w:bCs/>
              </w:rPr>
            </w:pPr>
          </w:p>
        </w:tc>
      </w:tr>
      <w:tr w:rsidR="00167216" w:rsidRPr="00DB6384" w:rsidTr="00376A35">
        <w:trPr>
          <w:gridAfter w:val="2"/>
          <w:wAfter w:w="520" w:type="dxa"/>
        </w:trPr>
        <w:tc>
          <w:tcPr>
            <w:tcW w:w="1080" w:type="dxa"/>
          </w:tcPr>
          <w:p w:rsidR="00167216" w:rsidRPr="00DB6384" w:rsidRDefault="00167216" w:rsidP="00376A35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167216" w:rsidRPr="00DB6384" w:rsidRDefault="00167216" w:rsidP="00376A35">
            <w:pPr>
              <w:ind w:hanging="108"/>
              <w:rPr>
                <w:b/>
              </w:rPr>
            </w:pPr>
          </w:p>
        </w:tc>
      </w:tr>
      <w:tr w:rsidR="00167216" w:rsidRPr="00DB6384" w:rsidTr="00376A3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167216" w:rsidRPr="00DB6384" w:rsidRDefault="00167216" w:rsidP="00376A35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167216" w:rsidRDefault="00167216" w:rsidP="00376A35">
            <w:pPr>
              <w:rPr>
                <w:b/>
              </w:rPr>
            </w:pPr>
          </w:p>
          <w:p w:rsidR="00167216" w:rsidRPr="00837395" w:rsidRDefault="00167216" w:rsidP="00376A35">
            <w:pPr>
              <w:tabs>
                <w:tab w:val="left" w:pos="4159"/>
              </w:tabs>
            </w:pPr>
            <w:r>
              <w:tab/>
            </w:r>
          </w:p>
        </w:tc>
      </w:tr>
      <w:tr w:rsidR="00167216" w:rsidRPr="00DB6384" w:rsidTr="0037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216" w:rsidRDefault="00167216" w:rsidP="00376A35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167216" w:rsidRPr="00DB6384" w:rsidRDefault="00167216" w:rsidP="00376A35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216" w:rsidRPr="00DB6384" w:rsidRDefault="00167216" w:rsidP="00376A3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167216" w:rsidRPr="007F2818" w:rsidRDefault="00167216" w:rsidP="00167216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lastRenderedPageBreak/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167216" w:rsidRPr="00DB6384" w:rsidTr="00376A35">
        <w:trPr>
          <w:gridAfter w:val="1"/>
          <w:wAfter w:w="69" w:type="dxa"/>
        </w:trPr>
        <w:tc>
          <w:tcPr>
            <w:tcW w:w="1800" w:type="dxa"/>
            <w:gridSpan w:val="2"/>
          </w:tcPr>
          <w:p w:rsidR="00167216" w:rsidRDefault="00167216" w:rsidP="00376A35">
            <w:pPr>
              <w:rPr>
                <w:bCs/>
              </w:rPr>
            </w:pPr>
          </w:p>
          <w:p w:rsidR="00167216" w:rsidRPr="00DB6384" w:rsidRDefault="00167216" w:rsidP="00376A35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167216" w:rsidRPr="00DB6384" w:rsidRDefault="00167216" w:rsidP="00376A35">
            <w:pPr>
              <w:rPr>
                <w:b/>
              </w:rPr>
            </w:pPr>
          </w:p>
        </w:tc>
      </w:tr>
      <w:tr w:rsidR="002F695A" w:rsidRPr="00DB6384" w:rsidTr="00376A35">
        <w:trPr>
          <w:gridAfter w:val="1"/>
          <w:wAfter w:w="69" w:type="dxa"/>
        </w:trPr>
        <w:tc>
          <w:tcPr>
            <w:tcW w:w="1800" w:type="dxa"/>
            <w:gridSpan w:val="2"/>
          </w:tcPr>
          <w:p w:rsidR="002F695A" w:rsidRDefault="002F695A" w:rsidP="002F695A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2F695A" w:rsidRPr="002F695A" w:rsidRDefault="002F695A" w:rsidP="00376A35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2F695A" w:rsidRPr="00DB6384" w:rsidRDefault="002F695A" w:rsidP="00376A35">
            <w:pPr>
              <w:rPr>
                <w:b/>
              </w:rPr>
            </w:pPr>
          </w:p>
        </w:tc>
      </w:tr>
      <w:tr w:rsidR="00167216" w:rsidRPr="00DB6384" w:rsidTr="00376A35">
        <w:trPr>
          <w:gridAfter w:val="1"/>
          <w:wAfter w:w="69" w:type="dxa"/>
        </w:trPr>
        <w:tc>
          <w:tcPr>
            <w:tcW w:w="1800" w:type="dxa"/>
            <w:gridSpan w:val="2"/>
          </w:tcPr>
          <w:p w:rsidR="00167216" w:rsidRPr="00DB6384" w:rsidRDefault="00167216" w:rsidP="00376A35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67216" w:rsidRPr="00DB6384" w:rsidRDefault="00167216" w:rsidP="00376A35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167216" w:rsidRPr="00DB6384" w:rsidRDefault="00167216" w:rsidP="00376A3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167216" w:rsidRPr="00DB6384" w:rsidRDefault="00167216" w:rsidP="00376A35">
            <w:pPr>
              <w:rPr>
                <w:bCs/>
              </w:rPr>
            </w:pPr>
          </w:p>
        </w:tc>
        <w:tc>
          <w:tcPr>
            <w:tcW w:w="891" w:type="dxa"/>
          </w:tcPr>
          <w:p w:rsidR="00167216" w:rsidRPr="00DB6384" w:rsidRDefault="00167216" w:rsidP="00376A35">
            <w:pPr>
              <w:rPr>
                <w:bCs/>
              </w:rPr>
            </w:pPr>
          </w:p>
        </w:tc>
        <w:tc>
          <w:tcPr>
            <w:tcW w:w="4716" w:type="dxa"/>
          </w:tcPr>
          <w:p w:rsidR="00167216" w:rsidRPr="00DB6384" w:rsidRDefault="00167216" w:rsidP="00376A35">
            <w:pPr>
              <w:rPr>
                <w:bCs/>
              </w:rPr>
            </w:pPr>
          </w:p>
        </w:tc>
      </w:tr>
      <w:tr w:rsidR="00167216" w:rsidRPr="00DB6384" w:rsidTr="00376A35">
        <w:trPr>
          <w:gridAfter w:val="1"/>
          <w:wAfter w:w="69" w:type="dxa"/>
        </w:trPr>
        <w:tc>
          <w:tcPr>
            <w:tcW w:w="1080" w:type="dxa"/>
          </w:tcPr>
          <w:p w:rsidR="00167216" w:rsidRPr="00DB6384" w:rsidRDefault="00167216" w:rsidP="00376A35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167216" w:rsidRPr="00DB6384" w:rsidRDefault="00167216" w:rsidP="00376A35">
            <w:pPr>
              <w:ind w:hanging="108"/>
              <w:rPr>
                <w:b/>
              </w:rPr>
            </w:pPr>
          </w:p>
        </w:tc>
      </w:tr>
      <w:tr w:rsidR="00167216" w:rsidRPr="00DB6384" w:rsidTr="00376A35">
        <w:tc>
          <w:tcPr>
            <w:tcW w:w="1985" w:type="dxa"/>
            <w:gridSpan w:val="3"/>
          </w:tcPr>
          <w:p w:rsidR="00167216" w:rsidRPr="00DB6384" w:rsidRDefault="00167216" w:rsidP="00376A35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167216" w:rsidRDefault="00167216" w:rsidP="00376A35">
            <w:pPr>
              <w:rPr>
                <w:b/>
              </w:rPr>
            </w:pPr>
          </w:p>
          <w:p w:rsidR="00167216" w:rsidRPr="00837395" w:rsidRDefault="00167216" w:rsidP="00376A35">
            <w:pPr>
              <w:tabs>
                <w:tab w:val="left" w:pos="4159"/>
              </w:tabs>
            </w:pPr>
            <w:r>
              <w:tab/>
            </w:r>
          </w:p>
        </w:tc>
      </w:tr>
      <w:tr w:rsidR="00167216" w:rsidRPr="00DB6384" w:rsidTr="0037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216" w:rsidRDefault="00167216" w:rsidP="00376A35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167216" w:rsidRPr="00DB6384" w:rsidRDefault="00167216" w:rsidP="00376A35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216" w:rsidRPr="00DB6384" w:rsidRDefault="00167216" w:rsidP="00376A3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167216" w:rsidRPr="007F2818" w:rsidRDefault="00167216" w:rsidP="00167216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p w:rsidR="00542351" w:rsidRDefault="00A10F2F" w:rsidP="0088469D">
      <w:pPr>
        <w:ind w:firstLine="708"/>
        <w:jc w:val="both"/>
      </w:pPr>
      <w:r w:rsidRPr="001D6518">
        <w:t>Студенту и Заказчику разъяснено содержание всех положений настоящего Договора и Приложени</w:t>
      </w:r>
      <w:r>
        <w:t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417EE2" w:rsidRDefault="00417EE2" w:rsidP="0088469D">
      <w:pPr>
        <w:ind w:firstLine="708"/>
        <w:jc w:val="both"/>
      </w:pPr>
    </w:p>
    <w:p w:rsidR="00417EE2" w:rsidRDefault="00417EE2" w:rsidP="0088469D">
      <w:pPr>
        <w:ind w:firstLine="708"/>
        <w:jc w:val="both"/>
      </w:pPr>
    </w:p>
    <w:p w:rsidR="00417EE2" w:rsidRPr="0088469D" w:rsidRDefault="00417EE2" w:rsidP="0088469D">
      <w:pPr>
        <w:ind w:firstLine="70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6A4DD6" w:rsidTr="006A4DD6">
        <w:tc>
          <w:tcPr>
            <w:tcW w:w="3240" w:type="dxa"/>
          </w:tcPr>
          <w:p w:rsidR="00542351" w:rsidRPr="006A4DD6" w:rsidRDefault="00542351" w:rsidP="006A4DD6">
            <w:pPr>
              <w:jc w:val="center"/>
              <w:rPr>
                <w:b/>
              </w:rPr>
            </w:pPr>
            <w:r w:rsidRPr="006A4DD6">
              <w:rPr>
                <w:bCs/>
              </w:rPr>
              <w:t>«</w:t>
            </w:r>
            <w:r w:rsidRPr="006A4DD6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6A4DD6" w:rsidRDefault="00542351" w:rsidP="006A4DD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6A4DD6" w:rsidRDefault="00542351" w:rsidP="006A4DD6">
            <w:pPr>
              <w:jc w:val="center"/>
              <w:rPr>
                <w:b/>
              </w:rPr>
            </w:pPr>
            <w:r w:rsidRPr="007F2818">
              <w:t>«</w:t>
            </w:r>
            <w:r w:rsidRPr="006A4DD6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6A4DD6" w:rsidRDefault="00542351" w:rsidP="006A4DD6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6A4DD6" w:rsidRDefault="00542351" w:rsidP="006A4DD6">
            <w:pPr>
              <w:jc w:val="center"/>
              <w:rPr>
                <w:b/>
              </w:rPr>
            </w:pPr>
            <w:r w:rsidRPr="007F2818">
              <w:t>«</w:t>
            </w:r>
            <w:r w:rsidRPr="006A4DD6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6A4DD6" w:rsidTr="006A4DD6">
        <w:tc>
          <w:tcPr>
            <w:tcW w:w="3240" w:type="dxa"/>
            <w:tcBorders>
              <w:bottom w:val="single" w:sz="4" w:space="0" w:color="auto"/>
            </w:tcBorders>
          </w:tcPr>
          <w:p w:rsidR="00542351" w:rsidRPr="006A4DD6" w:rsidRDefault="00542351" w:rsidP="00542351">
            <w:pPr>
              <w:rPr>
                <w:b/>
              </w:rPr>
            </w:pPr>
          </w:p>
          <w:p w:rsidR="00542351" w:rsidRPr="006A4DD6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6A4DD6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6A4DD6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6A4DD6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6A4DD6" w:rsidRDefault="00542351" w:rsidP="00542351">
            <w:pPr>
              <w:rPr>
                <w:b/>
              </w:rPr>
            </w:pPr>
          </w:p>
        </w:tc>
      </w:tr>
      <w:tr w:rsidR="00542351" w:rsidRPr="006A4DD6" w:rsidTr="006A4DD6">
        <w:tc>
          <w:tcPr>
            <w:tcW w:w="3240" w:type="dxa"/>
            <w:tcBorders>
              <w:top w:val="single" w:sz="4" w:space="0" w:color="auto"/>
            </w:tcBorders>
          </w:tcPr>
          <w:p w:rsidR="00542351" w:rsidRPr="006A4DD6" w:rsidRDefault="00542351" w:rsidP="00542351">
            <w:pPr>
              <w:rPr>
                <w:b/>
              </w:rPr>
            </w:pPr>
          </w:p>
          <w:p w:rsidR="00542351" w:rsidRPr="006A4DD6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6A4DD6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6A4DD6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6A4DD6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6A4DD6" w:rsidRDefault="00542351" w:rsidP="00542351">
            <w:pPr>
              <w:rPr>
                <w:b/>
              </w:rPr>
            </w:pPr>
          </w:p>
        </w:tc>
      </w:tr>
      <w:tr w:rsidR="00542351" w:rsidRPr="006A4DD6" w:rsidTr="006A4DD6">
        <w:tc>
          <w:tcPr>
            <w:tcW w:w="3240" w:type="dxa"/>
            <w:tcBorders>
              <w:top w:val="single" w:sz="4" w:space="0" w:color="auto"/>
            </w:tcBorders>
          </w:tcPr>
          <w:p w:rsidR="00542351" w:rsidRPr="006A4DD6" w:rsidRDefault="00542351" w:rsidP="006A4DD6">
            <w:pPr>
              <w:jc w:val="center"/>
              <w:rPr>
                <w:b/>
              </w:rPr>
            </w:pPr>
            <w:r w:rsidRPr="006A4DD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6A4DD6" w:rsidRDefault="00542351" w:rsidP="006A4DD6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6A4DD6" w:rsidRDefault="00542351" w:rsidP="006A4DD6">
            <w:pPr>
              <w:jc w:val="center"/>
              <w:rPr>
                <w:b/>
              </w:rPr>
            </w:pPr>
            <w:r w:rsidRPr="006A4DD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6A4DD6" w:rsidRDefault="00542351" w:rsidP="006A4DD6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6A4DD6" w:rsidRDefault="00542351" w:rsidP="006A4DD6">
            <w:pPr>
              <w:jc w:val="center"/>
              <w:rPr>
                <w:b/>
              </w:rPr>
            </w:pPr>
            <w:r w:rsidRPr="006A4DD6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p w:rsidR="00542351" w:rsidRPr="007F2818" w:rsidRDefault="00542351" w:rsidP="00542351"/>
    <w:sectPr w:rsidR="00542351" w:rsidRPr="007F2818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F6" w:rsidRDefault="001000F6">
      <w:r>
        <w:separator/>
      </w:r>
    </w:p>
  </w:endnote>
  <w:endnote w:type="continuationSeparator" w:id="0">
    <w:p w:rsidR="001000F6" w:rsidRDefault="0010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F6" w:rsidRDefault="001000F6">
      <w:r>
        <w:separator/>
      </w:r>
    </w:p>
  </w:footnote>
  <w:footnote w:type="continuationSeparator" w:id="0">
    <w:p w:rsidR="001000F6" w:rsidRDefault="00100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9D" w:rsidRDefault="0086395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46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469D" w:rsidRDefault="0088469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9D" w:rsidRDefault="0086395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46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4B8E">
      <w:rPr>
        <w:rStyle w:val="a7"/>
        <w:noProof/>
      </w:rPr>
      <w:t>2</w:t>
    </w:r>
    <w:r>
      <w:rPr>
        <w:rStyle w:val="a7"/>
      </w:rPr>
      <w:fldChar w:fldCharType="end"/>
    </w:r>
  </w:p>
  <w:p w:rsidR="0088469D" w:rsidRDefault="0088469D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65E6"/>
    <w:rsid w:val="00011D11"/>
    <w:rsid w:val="000217A9"/>
    <w:rsid w:val="00027759"/>
    <w:rsid w:val="000804AE"/>
    <w:rsid w:val="00095AC0"/>
    <w:rsid w:val="00096128"/>
    <w:rsid w:val="00096CEF"/>
    <w:rsid w:val="000B2461"/>
    <w:rsid w:val="000C3EAC"/>
    <w:rsid w:val="000D2E8A"/>
    <w:rsid w:val="000E09E8"/>
    <w:rsid w:val="000E75B9"/>
    <w:rsid w:val="000E7928"/>
    <w:rsid w:val="000F36D5"/>
    <w:rsid w:val="000F4D26"/>
    <w:rsid w:val="000F5C8E"/>
    <w:rsid w:val="001000F6"/>
    <w:rsid w:val="0010393A"/>
    <w:rsid w:val="00106E3A"/>
    <w:rsid w:val="00107B86"/>
    <w:rsid w:val="001143C4"/>
    <w:rsid w:val="001222F6"/>
    <w:rsid w:val="001275E3"/>
    <w:rsid w:val="00137030"/>
    <w:rsid w:val="00140292"/>
    <w:rsid w:val="00157C28"/>
    <w:rsid w:val="0016409B"/>
    <w:rsid w:val="00167216"/>
    <w:rsid w:val="00174B8E"/>
    <w:rsid w:val="00194057"/>
    <w:rsid w:val="001A35CB"/>
    <w:rsid w:val="001A7F58"/>
    <w:rsid w:val="001D2AE0"/>
    <w:rsid w:val="001E0940"/>
    <w:rsid w:val="001F3E12"/>
    <w:rsid w:val="00203A8D"/>
    <w:rsid w:val="00207BD2"/>
    <w:rsid w:val="0021115E"/>
    <w:rsid w:val="00220321"/>
    <w:rsid w:val="00243061"/>
    <w:rsid w:val="00244298"/>
    <w:rsid w:val="00273F86"/>
    <w:rsid w:val="0027645F"/>
    <w:rsid w:val="00282816"/>
    <w:rsid w:val="0029748B"/>
    <w:rsid w:val="002A68A3"/>
    <w:rsid w:val="002A6A74"/>
    <w:rsid w:val="002A6E4D"/>
    <w:rsid w:val="002B73C1"/>
    <w:rsid w:val="002C0337"/>
    <w:rsid w:val="002C3098"/>
    <w:rsid w:val="002D7DBB"/>
    <w:rsid w:val="002E047C"/>
    <w:rsid w:val="002E14B8"/>
    <w:rsid w:val="002F695A"/>
    <w:rsid w:val="0030554C"/>
    <w:rsid w:val="00312BCD"/>
    <w:rsid w:val="00312E44"/>
    <w:rsid w:val="00332B2D"/>
    <w:rsid w:val="00332EC8"/>
    <w:rsid w:val="003533E6"/>
    <w:rsid w:val="00377090"/>
    <w:rsid w:val="0038025C"/>
    <w:rsid w:val="003A5FF3"/>
    <w:rsid w:val="003F15DA"/>
    <w:rsid w:val="00417EE2"/>
    <w:rsid w:val="00424914"/>
    <w:rsid w:val="004361CC"/>
    <w:rsid w:val="004478B5"/>
    <w:rsid w:val="004845F6"/>
    <w:rsid w:val="004B2746"/>
    <w:rsid w:val="004B6E0D"/>
    <w:rsid w:val="004C3C1B"/>
    <w:rsid w:val="00502284"/>
    <w:rsid w:val="005109D6"/>
    <w:rsid w:val="00525B9E"/>
    <w:rsid w:val="00542351"/>
    <w:rsid w:val="005714E5"/>
    <w:rsid w:val="005824C0"/>
    <w:rsid w:val="00585D63"/>
    <w:rsid w:val="005877D0"/>
    <w:rsid w:val="005C4237"/>
    <w:rsid w:val="005E1879"/>
    <w:rsid w:val="005E3833"/>
    <w:rsid w:val="005E43A5"/>
    <w:rsid w:val="00600614"/>
    <w:rsid w:val="00623D92"/>
    <w:rsid w:val="00632B02"/>
    <w:rsid w:val="00642B44"/>
    <w:rsid w:val="00643B49"/>
    <w:rsid w:val="00647049"/>
    <w:rsid w:val="006555C6"/>
    <w:rsid w:val="00664080"/>
    <w:rsid w:val="00666AFF"/>
    <w:rsid w:val="00672D45"/>
    <w:rsid w:val="0068159D"/>
    <w:rsid w:val="006A4DD6"/>
    <w:rsid w:val="006D1904"/>
    <w:rsid w:val="006E14D6"/>
    <w:rsid w:val="006E2705"/>
    <w:rsid w:val="006F3122"/>
    <w:rsid w:val="00730297"/>
    <w:rsid w:val="00735FD2"/>
    <w:rsid w:val="0074148F"/>
    <w:rsid w:val="00754185"/>
    <w:rsid w:val="007614BE"/>
    <w:rsid w:val="0076570C"/>
    <w:rsid w:val="0077540B"/>
    <w:rsid w:val="0077692C"/>
    <w:rsid w:val="007846E1"/>
    <w:rsid w:val="00785E7F"/>
    <w:rsid w:val="007D0178"/>
    <w:rsid w:val="007D429B"/>
    <w:rsid w:val="007F2818"/>
    <w:rsid w:val="007F621B"/>
    <w:rsid w:val="008066D8"/>
    <w:rsid w:val="008210C2"/>
    <w:rsid w:val="00830BA1"/>
    <w:rsid w:val="008358AB"/>
    <w:rsid w:val="0083677B"/>
    <w:rsid w:val="00841917"/>
    <w:rsid w:val="00863951"/>
    <w:rsid w:val="008832AD"/>
    <w:rsid w:val="0088469D"/>
    <w:rsid w:val="0089553E"/>
    <w:rsid w:val="00895980"/>
    <w:rsid w:val="008A216C"/>
    <w:rsid w:val="008A3398"/>
    <w:rsid w:val="008B0C6E"/>
    <w:rsid w:val="008B2343"/>
    <w:rsid w:val="008D0C58"/>
    <w:rsid w:val="008D0D76"/>
    <w:rsid w:val="008F5A03"/>
    <w:rsid w:val="00953251"/>
    <w:rsid w:val="00953876"/>
    <w:rsid w:val="00954EAE"/>
    <w:rsid w:val="0096314C"/>
    <w:rsid w:val="009A2EDE"/>
    <w:rsid w:val="009A6155"/>
    <w:rsid w:val="009B291F"/>
    <w:rsid w:val="009F1D2D"/>
    <w:rsid w:val="009F3367"/>
    <w:rsid w:val="009F5107"/>
    <w:rsid w:val="00A01C45"/>
    <w:rsid w:val="00A04585"/>
    <w:rsid w:val="00A10DCC"/>
    <w:rsid w:val="00A10F2F"/>
    <w:rsid w:val="00A21952"/>
    <w:rsid w:val="00A34388"/>
    <w:rsid w:val="00A34881"/>
    <w:rsid w:val="00A35C2D"/>
    <w:rsid w:val="00A5293D"/>
    <w:rsid w:val="00A52E7E"/>
    <w:rsid w:val="00A5347D"/>
    <w:rsid w:val="00A56B3E"/>
    <w:rsid w:val="00A66195"/>
    <w:rsid w:val="00A7122A"/>
    <w:rsid w:val="00A9421A"/>
    <w:rsid w:val="00A972B9"/>
    <w:rsid w:val="00AA05E1"/>
    <w:rsid w:val="00AA06F7"/>
    <w:rsid w:val="00AA148F"/>
    <w:rsid w:val="00AB03EB"/>
    <w:rsid w:val="00AB2D4B"/>
    <w:rsid w:val="00B177A2"/>
    <w:rsid w:val="00B2228B"/>
    <w:rsid w:val="00B46490"/>
    <w:rsid w:val="00B73890"/>
    <w:rsid w:val="00B75A88"/>
    <w:rsid w:val="00B85DD0"/>
    <w:rsid w:val="00BA44AD"/>
    <w:rsid w:val="00BA4601"/>
    <w:rsid w:val="00BA75F9"/>
    <w:rsid w:val="00BC4C68"/>
    <w:rsid w:val="00BE2AC8"/>
    <w:rsid w:val="00BE4B0A"/>
    <w:rsid w:val="00BE5A9E"/>
    <w:rsid w:val="00C3387B"/>
    <w:rsid w:val="00C349EF"/>
    <w:rsid w:val="00C637F6"/>
    <w:rsid w:val="00C8641E"/>
    <w:rsid w:val="00C929A9"/>
    <w:rsid w:val="00C973AB"/>
    <w:rsid w:val="00CA3BCD"/>
    <w:rsid w:val="00CC5818"/>
    <w:rsid w:val="00CD1D80"/>
    <w:rsid w:val="00CF36A4"/>
    <w:rsid w:val="00D113E6"/>
    <w:rsid w:val="00D117CF"/>
    <w:rsid w:val="00D50751"/>
    <w:rsid w:val="00D82C84"/>
    <w:rsid w:val="00D955C6"/>
    <w:rsid w:val="00DD275C"/>
    <w:rsid w:val="00DD2D98"/>
    <w:rsid w:val="00DF0922"/>
    <w:rsid w:val="00E327DD"/>
    <w:rsid w:val="00E42562"/>
    <w:rsid w:val="00E606F1"/>
    <w:rsid w:val="00E66335"/>
    <w:rsid w:val="00E6690F"/>
    <w:rsid w:val="00E740A0"/>
    <w:rsid w:val="00E81449"/>
    <w:rsid w:val="00E82D61"/>
    <w:rsid w:val="00E90AEE"/>
    <w:rsid w:val="00E911B2"/>
    <w:rsid w:val="00EA0EB8"/>
    <w:rsid w:val="00EB7B36"/>
    <w:rsid w:val="00EC0CDE"/>
    <w:rsid w:val="00EE2E6D"/>
    <w:rsid w:val="00EE7040"/>
    <w:rsid w:val="00EF7736"/>
    <w:rsid w:val="00F04710"/>
    <w:rsid w:val="00F2105E"/>
    <w:rsid w:val="00F45173"/>
    <w:rsid w:val="00F46382"/>
    <w:rsid w:val="00F720B9"/>
    <w:rsid w:val="00F93E3A"/>
    <w:rsid w:val="00FE1C15"/>
    <w:rsid w:val="00FE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A6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A6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6</cp:revision>
  <dcterms:created xsi:type="dcterms:W3CDTF">2017-04-14T11:37:00Z</dcterms:created>
  <dcterms:modified xsi:type="dcterms:W3CDTF">2017-05-04T13:09:00Z</dcterms:modified>
</cp:coreProperties>
</file>